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3A54" w:rsidRPr="00D622CA" w:rsidRDefault="00083A54" w:rsidP="00083A54">
      <w:pPr>
        <w:spacing w:after="360" w:line="240" w:lineRule="auto"/>
        <w:ind w:left="6240"/>
        <w:jc w:val="right"/>
        <w:rPr>
          <w:rFonts w:ascii="Times New Roman" w:eastAsia="Times New Roman" w:hAnsi="Times New Roman" w:cs="Times New Roman"/>
          <w:sz w:val="27"/>
          <w:szCs w:val="27"/>
          <w:lang w:eastAsia="ru-RU"/>
        </w:rPr>
      </w:pPr>
      <w:bookmarkStart w:id="0" w:name="63"/>
      <w:bookmarkEnd w:id="0"/>
      <w:r w:rsidRPr="00D622CA">
        <w:rPr>
          <w:rFonts w:ascii="Times New Roman" w:eastAsia="Times New Roman" w:hAnsi="Times New Roman" w:cs="Times New Roman"/>
          <w:sz w:val="27"/>
          <w:szCs w:val="27"/>
          <w:lang w:eastAsia="ru-RU"/>
        </w:rPr>
        <w:t>Қазақстан Республикасы</w:t>
      </w:r>
      <w:r w:rsidRPr="00D622CA">
        <w:rPr>
          <w:rFonts w:ascii="Times New Roman" w:eastAsia="Times New Roman" w:hAnsi="Times New Roman" w:cs="Times New Roman"/>
          <w:sz w:val="27"/>
          <w:szCs w:val="27"/>
          <w:lang w:eastAsia="ru-RU"/>
        </w:rPr>
        <w:br/>
        <w:t>Білім және ғылым министрінің</w:t>
      </w:r>
      <w:r w:rsidRPr="00D622CA">
        <w:rPr>
          <w:rFonts w:ascii="Times New Roman" w:eastAsia="Times New Roman" w:hAnsi="Times New Roman" w:cs="Times New Roman"/>
          <w:sz w:val="27"/>
          <w:szCs w:val="27"/>
          <w:lang w:eastAsia="ru-RU"/>
        </w:rPr>
        <w:br/>
        <w:t>2020 жылғы 24 сәуірдегі</w:t>
      </w:r>
      <w:r w:rsidRPr="00D622CA">
        <w:rPr>
          <w:rFonts w:ascii="Times New Roman" w:eastAsia="Times New Roman" w:hAnsi="Times New Roman" w:cs="Times New Roman"/>
          <w:sz w:val="27"/>
          <w:szCs w:val="27"/>
          <w:lang w:eastAsia="ru-RU"/>
        </w:rPr>
        <w:br/>
        <w:t>№ 158 бұйрығына</w:t>
      </w:r>
      <w:r w:rsidRPr="00D622CA">
        <w:rPr>
          <w:rFonts w:ascii="Times New Roman" w:eastAsia="Times New Roman" w:hAnsi="Times New Roman" w:cs="Times New Roman"/>
          <w:sz w:val="27"/>
          <w:szCs w:val="27"/>
          <w:lang w:eastAsia="ru-RU"/>
        </w:rPr>
        <w:br/>
        <w:t>3-қосымша</w:t>
      </w:r>
    </w:p>
    <w:p w:rsidR="00083A54" w:rsidRPr="00D622CA" w:rsidRDefault="00083A54" w:rsidP="00083A54">
      <w:pPr>
        <w:spacing w:before="240" w:after="120" w:line="240" w:lineRule="auto"/>
        <w:jc w:val="center"/>
        <w:rPr>
          <w:rFonts w:ascii="Times New Roman" w:eastAsia="Times New Roman" w:hAnsi="Times New Roman" w:cs="Times New Roman"/>
          <w:sz w:val="27"/>
          <w:szCs w:val="27"/>
          <w:lang w:eastAsia="ru-RU"/>
        </w:rPr>
      </w:pPr>
      <w:bookmarkStart w:id="1" w:name="64"/>
      <w:bookmarkEnd w:id="1"/>
      <w:r w:rsidRPr="00D622CA">
        <w:rPr>
          <w:rFonts w:ascii="Times New Roman" w:eastAsia="Times New Roman" w:hAnsi="Times New Roman" w:cs="Times New Roman"/>
          <w:b/>
          <w:bCs/>
          <w:sz w:val="27"/>
          <w:szCs w:val="27"/>
          <w:lang w:eastAsia="ru-RU"/>
        </w:rPr>
        <w:t>«Жетім балаға (жетім балаларға) және ата-анасының қамқорлығынсыз қалған балаға (балаларға) қамқоршылық немесе қорғаншылық белгілеу» мемлекеттік қызметті көрсету қағидалары</w:t>
      </w:r>
    </w:p>
    <w:p w:rsidR="00083A54" w:rsidRPr="00D622CA" w:rsidRDefault="00083A54" w:rsidP="00083A54">
      <w:pPr>
        <w:spacing w:before="240" w:after="120" w:line="240" w:lineRule="auto"/>
        <w:jc w:val="center"/>
        <w:rPr>
          <w:rFonts w:ascii="Times New Roman" w:eastAsia="Times New Roman" w:hAnsi="Times New Roman" w:cs="Times New Roman"/>
          <w:sz w:val="27"/>
          <w:szCs w:val="27"/>
          <w:lang w:eastAsia="ru-RU"/>
        </w:rPr>
      </w:pPr>
      <w:bookmarkStart w:id="2" w:name="65"/>
      <w:bookmarkEnd w:id="2"/>
      <w:r w:rsidRPr="00D622CA">
        <w:rPr>
          <w:rFonts w:ascii="Times New Roman" w:eastAsia="Times New Roman" w:hAnsi="Times New Roman" w:cs="Times New Roman"/>
          <w:b/>
          <w:bCs/>
          <w:sz w:val="27"/>
          <w:szCs w:val="27"/>
          <w:lang w:eastAsia="ru-RU"/>
        </w:rPr>
        <w:t>1-тарау. Жалпы ережелер</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bookmarkStart w:id="3" w:name="66"/>
      <w:bookmarkEnd w:id="3"/>
      <w:r w:rsidRPr="00D622CA">
        <w:rPr>
          <w:rFonts w:ascii="Times New Roman" w:eastAsia="Times New Roman" w:hAnsi="Times New Roman" w:cs="Times New Roman"/>
          <w:sz w:val="27"/>
          <w:szCs w:val="27"/>
          <w:lang w:eastAsia="ru-RU"/>
        </w:rPr>
        <w:t>1. Осы «Жетім балаға (жетім балаларға) және ата-анасының қамқорлығынсыз қалған балаға (балаларға) қамқоршылық немесе қорғаншылық белгілеу» мемлекеттік қызметті көрсету қағидалары (бұдан әрі – Қағидалар) «Мемлекеттік көрсетілетін қызметтер туралы» 2013 жылғы 15 сәуірдегі Қазақстан Республикасы Заңының (бұдан әрі - Заң) </w:t>
      </w:r>
      <w:hyperlink r:id="rId6" w:anchor="12" w:history="1">
        <w:r w:rsidRPr="00D622CA">
          <w:rPr>
            <w:rFonts w:ascii="Times New Roman" w:eastAsia="Times New Roman" w:hAnsi="Times New Roman" w:cs="Times New Roman"/>
            <w:sz w:val="27"/>
            <w:szCs w:val="27"/>
            <w:lang w:eastAsia="ru-RU"/>
          </w:rPr>
          <w:t>10-бабының</w:t>
        </w:r>
      </w:hyperlink>
      <w:r w:rsidRPr="00D622CA">
        <w:rPr>
          <w:rFonts w:ascii="Times New Roman" w:eastAsia="Times New Roman" w:hAnsi="Times New Roman" w:cs="Times New Roman"/>
          <w:sz w:val="27"/>
          <w:szCs w:val="27"/>
          <w:lang w:eastAsia="ru-RU"/>
        </w:rPr>
        <w:t> 1) тармақшасына сәйкес әзірленді және жетім балаға (жетім балаларға) және ата-анасының қамқорлығынсыз қалған балаға (балаларға) қамқоршылық немесе қорғаншылық белгілеу тәртібін айқындайды.</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bookmarkStart w:id="4" w:name="67"/>
      <w:bookmarkEnd w:id="4"/>
      <w:r w:rsidRPr="00D622CA">
        <w:rPr>
          <w:rFonts w:ascii="Times New Roman" w:eastAsia="Times New Roman" w:hAnsi="Times New Roman" w:cs="Times New Roman"/>
          <w:sz w:val="27"/>
          <w:szCs w:val="27"/>
          <w:lang w:eastAsia="ru-RU"/>
        </w:rPr>
        <w:t>2. Осы Қағидаларда мынадай ұғымдар пайдаланылады:</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1) «Азаматтарға арналған үкімет» </w:t>
      </w:r>
      <w:hyperlink r:id="rId7" w:anchor="13" w:history="1">
        <w:r w:rsidRPr="00D622CA">
          <w:rPr>
            <w:rFonts w:ascii="Times New Roman" w:eastAsia="Times New Roman" w:hAnsi="Times New Roman" w:cs="Times New Roman"/>
            <w:sz w:val="27"/>
            <w:szCs w:val="27"/>
            <w:lang w:eastAsia="ru-RU"/>
          </w:rPr>
          <w:t>мемлекеттік корпорациясы</w:t>
        </w:r>
      </w:hyperlink>
      <w:r w:rsidRPr="00D622CA">
        <w:rPr>
          <w:rFonts w:ascii="Times New Roman" w:eastAsia="Times New Roman" w:hAnsi="Times New Roman" w:cs="Times New Roman"/>
          <w:sz w:val="27"/>
          <w:szCs w:val="27"/>
          <w:lang w:eastAsia="ru-RU"/>
        </w:rPr>
        <w:t> (бұдан әрі – Мемлекеттік корпорация) – Қазақстан Республикасының </w:t>
      </w:r>
      <w:hyperlink r:id="rId8" w:anchor="24" w:history="1">
        <w:r w:rsidRPr="00D622CA">
          <w:rPr>
            <w:rFonts w:ascii="Times New Roman" w:eastAsia="Times New Roman" w:hAnsi="Times New Roman" w:cs="Times New Roman"/>
            <w:sz w:val="27"/>
            <w:szCs w:val="27"/>
            <w:lang w:eastAsia="ru-RU"/>
          </w:rPr>
          <w:t>заңнамасына</w:t>
        </w:r>
      </w:hyperlink>
      <w:r w:rsidRPr="00D622CA">
        <w:rPr>
          <w:rFonts w:ascii="Times New Roman" w:eastAsia="Times New Roman" w:hAnsi="Times New Roman" w:cs="Times New Roman"/>
          <w:sz w:val="27"/>
          <w:szCs w:val="27"/>
          <w:lang w:eastAsia="ru-RU"/>
        </w:rPr>
        <w:t> сәйкес мемлекеттік қызметтерді, табиғи монополиялар субъектілерінің желілеріне қосуға арналған техникалық шарттарды беру жөніндегі қызметтерді және квазимемлекеттік сектор субъектілерінің қызметтерін көрсету, «бір терезе» қағидаты бойынша мемлекеттік қызметтерді, табиғи монополиялар субъектілерінің желілеріне қосуға арналған техникалық шарттарды беру жөніндегі қызметтерді, квазимемлекеттік сектор субъектілерінің қызметтерін көрсетуге өтініштер қабылдау және көрсетілетін қызметті алушыға олардың нәтижелерін беру жөніндегі жұмысты ұйымдастыру, сондай-ақ электрондық нысанда мемлекеттік қызметтер көрсетуді қамтамасыз ету үшін Қазақстан Республикасы Үкіметінің </w:t>
      </w:r>
      <w:hyperlink r:id="rId9" w:anchor="1" w:history="1">
        <w:r w:rsidRPr="00D622CA">
          <w:rPr>
            <w:rFonts w:ascii="Times New Roman" w:eastAsia="Times New Roman" w:hAnsi="Times New Roman" w:cs="Times New Roman"/>
            <w:sz w:val="27"/>
            <w:szCs w:val="27"/>
            <w:lang w:eastAsia="ru-RU"/>
          </w:rPr>
          <w:t>шешімі</w:t>
        </w:r>
      </w:hyperlink>
      <w:r w:rsidRPr="00D622CA">
        <w:rPr>
          <w:rFonts w:ascii="Times New Roman" w:eastAsia="Times New Roman" w:hAnsi="Times New Roman" w:cs="Times New Roman"/>
          <w:sz w:val="27"/>
          <w:szCs w:val="27"/>
          <w:lang w:eastAsia="ru-RU"/>
        </w:rPr>
        <w:t> бойынша құрылған, орналасқан жері бойынша жылжымайтын мүлікке құқықтарды мемлекеттік тіркеуді жүзеге асыратын заңды тұлға;</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2) «бір өтініш» </w:t>
      </w:r>
      <w:hyperlink r:id="rId10" w:anchor="10" w:history="1">
        <w:r w:rsidRPr="00D622CA">
          <w:rPr>
            <w:rFonts w:ascii="Times New Roman" w:eastAsia="Times New Roman" w:hAnsi="Times New Roman" w:cs="Times New Roman"/>
            <w:sz w:val="27"/>
            <w:szCs w:val="27"/>
            <w:lang w:eastAsia="ru-RU"/>
          </w:rPr>
          <w:t>қағидаты</w:t>
        </w:r>
      </w:hyperlink>
      <w:r w:rsidRPr="00D622CA">
        <w:rPr>
          <w:rFonts w:ascii="Times New Roman" w:eastAsia="Times New Roman" w:hAnsi="Times New Roman" w:cs="Times New Roman"/>
          <w:sz w:val="27"/>
          <w:szCs w:val="27"/>
          <w:lang w:eastAsia="ru-RU"/>
        </w:rPr>
        <w:t> – бір өтініш негізінде көрсетілетін бірнеше мемлекеттік қызметтер жиынтығын көздейтін мемлекеттік қызметті көрсету нысаны; (бұдан әрі - «бір өтініш» қағидаты);</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3) жеке сәйкестендiру </w:t>
      </w:r>
      <w:hyperlink r:id="rId11" w:anchor="13" w:history="1">
        <w:r w:rsidRPr="00D622CA">
          <w:rPr>
            <w:rFonts w:ascii="Times New Roman" w:eastAsia="Times New Roman" w:hAnsi="Times New Roman" w:cs="Times New Roman"/>
            <w:sz w:val="27"/>
            <w:szCs w:val="27"/>
            <w:lang w:eastAsia="ru-RU"/>
          </w:rPr>
          <w:t>нөмiрi</w:t>
        </w:r>
      </w:hyperlink>
      <w:r w:rsidRPr="00D622CA">
        <w:rPr>
          <w:rFonts w:ascii="Times New Roman" w:eastAsia="Times New Roman" w:hAnsi="Times New Roman" w:cs="Times New Roman"/>
          <w:sz w:val="27"/>
          <w:szCs w:val="27"/>
          <w:lang w:eastAsia="ru-RU"/>
        </w:rPr>
        <w:t> - жеке тұлға, соның iшiнде өзiндiк кәсiпкерлiк түрiнде қызметiн жүзеге асыратын дара кәсiпкер үшiн қалыптастырылатын бiрегей нөмiр;</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4) мемлекеттік көрсетілетін қызмет </w:t>
      </w:r>
      <w:hyperlink r:id="rId12" w:anchor="89" w:history="1">
        <w:r w:rsidRPr="00D622CA">
          <w:rPr>
            <w:rFonts w:ascii="Times New Roman" w:eastAsia="Times New Roman" w:hAnsi="Times New Roman" w:cs="Times New Roman"/>
            <w:sz w:val="27"/>
            <w:szCs w:val="27"/>
            <w:lang w:eastAsia="ru-RU"/>
          </w:rPr>
          <w:t>стандарты</w:t>
        </w:r>
      </w:hyperlink>
      <w:r w:rsidRPr="00D622CA">
        <w:rPr>
          <w:rFonts w:ascii="Times New Roman" w:eastAsia="Times New Roman" w:hAnsi="Times New Roman" w:cs="Times New Roman"/>
          <w:sz w:val="27"/>
          <w:szCs w:val="27"/>
          <w:lang w:eastAsia="ru-RU"/>
        </w:rPr>
        <w:t> – мемлекеттік қызмет көрсету ерекшеліктері ескеріле отырып, қызмет көрсету процесінің сипаттамаларын, нысанын, мазмұны мен нәтижесін, сондай-ақ өзге де мәліметтерді қамтитын мемлекеттік қызмет көрсетуге қойылатын негізгі талаптар тізбесі;</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5) «электрондық үкіметтің» </w:t>
      </w:r>
      <w:hyperlink r:id="rId13" w:anchor="60" w:history="1">
        <w:r w:rsidRPr="00D622CA">
          <w:rPr>
            <w:rFonts w:ascii="Times New Roman" w:eastAsia="Times New Roman" w:hAnsi="Times New Roman" w:cs="Times New Roman"/>
            <w:sz w:val="27"/>
            <w:szCs w:val="27"/>
            <w:lang w:eastAsia="ru-RU"/>
          </w:rPr>
          <w:t>веб-порталы</w:t>
        </w:r>
      </w:hyperlink>
      <w:r w:rsidRPr="00D622CA">
        <w:rPr>
          <w:rFonts w:ascii="Times New Roman" w:eastAsia="Times New Roman" w:hAnsi="Times New Roman" w:cs="Times New Roman"/>
          <w:sz w:val="27"/>
          <w:szCs w:val="27"/>
          <w:lang w:eastAsia="ru-RU"/>
        </w:rPr>
        <w:t> – нормативтік құқықтық базаны қоса алғанда, бүкіл шоғырландырылған үкіметтік ақпаратқа және электрондық нысанда көрсетілетін мемлекеттік қызметтерге, табиғи монополиялар субъектілерінің желілеріне қосуға техникалық шарттарды беру жөніндегі қызметтерге және квазимемлекеттік сектор субъектілерінің қызметтеріне қол жеткізудің бірыңғай терезесі болатын ақпараттық жүйе (бұдан әрі - портал);</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lastRenderedPageBreak/>
        <w:t>6) электрондық цифрлық </w:t>
      </w:r>
      <w:hyperlink r:id="rId14" w:anchor="12" w:history="1">
        <w:r w:rsidRPr="00D622CA">
          <w:rPr>
            <w:rFonts w:ascii="Times New Roman" w:eastAsia="Times New Roman" w:hAnsi="Times New Roman" w:cs="Times New Roman"/>
            <w:sz w:val="27"/>
            <w:szCs w:val="27"/>
            <w:lang w:eastAsia="ru-RU"/>
          </w:rPr>
          <w:t>қолтаңба</w:t>
        </w:r>
      </w:hyperlink>
      <w:r w:rsidRPr="00D622CA">
        <w:rPr>
          <w:rFonts w:ascii="Times New Roman" w:eastAsia="Times New Roman" w:hAnsi="Times New Roman" w:cs="Times New Roman"/>
          <w:sz w:val="27"/>
          <w:szCs w:val="27"/>
          <w:lang w:eastAsia="ru-RU"/>
        </w:rPr>
        <w:t> – электрондық цифрлық қолтаңба құралдарымен жасалған және электрондық құжаттың анықтығын, оның тиесілілігін және мазмұнының өзгермейтіндігін растайтын электрондық цифрлық нышандар жиынтығы (бұдан әрі - ЭЦҚ).</w:t>
      </w:r>
    </w:p>
    <w:p w:rsidR="00083A54" w:rsidRPr="00D622CA" w:rsidRDefault="00083A54" w:rsidP="00083A54">
      <w:pPr>
        <w:spacing w:before="240" w:after="120" w:line="240" w:lineRule="auto"/>
        <w:jc w:val="center"/>
        <w:rPr>
          <w:rFonts w:ascii="Times New Roman" w:eastAsia="Times New Roman" w:hAnsi="Times New Roman" w:cs="Times New Roman"/>
          <w:sz w:val="27"/>
          <w:szCs w:val="27"/>
          <w:lang w:eastAsia="ru-RU"/>
        </w:rPr>
      </w:pPr>
      <w:bookmarkStart w:id="5" w:name="68"/>
      <w:bookmarkEnd w:id="5"/>
      <w:r w:rsidRPr="00D622CA">
        <w:rPr>
          <w:rFonts w:ascii="Times New Roman" w:eastAsia="Times New Roman" w:hAnsi="Times New Roman" w:cs="Times New Roman"/>
          <w:b/>
          <w:bCs/>
          <w:sz w:val="27"/>
          <w:szCs w:val="27"/>
          <w:lang w:eastAsia="ru-RU"/>
        </w:rPr>
        <w:t>2-тарау. Мемлекеттік қызмет көрсету тәртібі</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bookmarkStart w:id="6" w:name="69"/>
      <w:bookmarkEnd w:id="6"/>
      <w:r w:rsidRPr="00D622CA">
        <w:rPr>
          <w:rFonts w:ascii="Times New Roman" w:eastAsia="Times New Roman" w:hAnsi="Times New Roman" w:cs="Times New Roman"/>
          <w:sz w:val="27"/>
          <w:szCs w:val="27"/>
          <w:lang w:eastAsia="ru-RU"/>
        </w:rPr>
        <w:t>3. «Жетім балаға (жетім балаларға) және ата-анасының қамқорлығынсыз қалған балаға (балаларға) қамқоршылық немесе қорғаншылық белгілеу» мемлекеттік көрсетілетін қызметті (бұдан әрі - мемлекеттік көрсетілетін қызмет) алу үшін жеке тұлғалар (бұдан әрі - көрсетілетін қызметті алушы) Мемлекеттік корпорация немесе портал арқылы осы Қағидаларға </w:t>
      </w:r>
      <w:hyperlink r:id="rId15" w:anchor="88" w:history="1">
        <w:r w:rsidRPr="00D622CA">
          <w:rPr>
            <w:rFonts w:ascii="Times New Roman" w:eastAsia="Times New Roman" w:hAnsi="Times New Roman" w:cs="Times New Roman"/>
            <w:sz w:val="27"/>
            <w:szCs w:val="27"/>
            <w:lang w:eastAsia="ru-RU"/>
          </w:rPr>
          <w:t>2-қосымшаға</w:t>
        </w:r>
      </w:hyperlink>
      <w:r w:rsidRPr="00D622CA">
        <w:rPr>
          <w:rFonts w:ascii="Times New Roman" w:eastAsia="Times New Roman" w:hAnsi="Times New Roman" w:cs="Times New Roman"/>
          <w:sz w:val="27"/>
          <w:szCs w:val="27"/>
          <w:lang w:eastAsia="ru-RU"/>
        </w:rPr>
        <w:t> сәйкес «Жетім балаға (жетім балаларға) және ата-анасының қамқорлығынсыз қалған балаға (балаларға) қамқоршылық немесе қорғаншылық белгілеу» мемлекеттік көрсетілетін қызмет стандартында көзделген құжаттарды қоса бере отырып, осы Қағидаларға </w:t>
      </w:r>
      <w:hyperlink r:id="rId16" w:anchor="86" w:history="1">
        <w:r w:rsidRPr="00D622CA">
          <w:rPr>
            <w:rFonts w:ascii="Times New Roman" w:eastAsia="Times New Roman" w:hAnsi="Times New Roman" w:cs="Times New Roman"/>
            <w:sz w:val="27"/>
            <w:szCs w:val="27"/>
            <w:lang w:eastAsia="ru-RU"/>
          </w:rPr>
          <w:t>1-қосымшаға</w:t>
        </w:r>
      </w:hyperlink>
      <w:r w:rsidRPr="00D622CA">
        <w:rPr>
          <w:rFonts w:ascii="Times New Roman" w:eastAsia="Times New Roman" w:hAnsi="Times New Roman" w:cs="Times New Roman"/>
          <w:sz w:val="27"/>
          <w:szCs w:val="27"/>
          <w:lang w:eastAsia="ru-RU"/>
        </w:rPr>
        <w:t> сәйкес нысан бойынша өтініш береді.</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bookmarkStart w:id="7" w:name="70"/>
      <w:bookmarkEnd w:id="7"/>
      <w:r w:rsidRPr="00D622CA">
        <w:rPr>
          <w:rFonts w:ascii="Times New Roman" w:eastAsia="Times New Roman" w:hAnsi="Times New Roman" w:cs="Times New Roman"/>
          <w:sz w:val="27"/>
          <w:szCs w:val="27"/>
          <w:lang w:eastAsia="ru-RU"/>
        </w:rPr>
        <w:t>4. Құжаттарды Мемлекеттік корпорация арқылы қабылдаған кезде көрсетілетін қызметті алушыға тиісті құжаттардың қабылданғаны туралы қолхат беріледі.</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bookmarkStart w:id="8" w:name="71"/>
      <w:bookmarkEnd w:id="8"/>
      <w:r w:rsidRPr="00D622CA">
        <w:rPr>
          <w:rFonts w:ascii="Times New Roman" w:eastAsia="Times New Roman" w:hAnsi="Times New Roman" w:cs="Times New Roman"/>
          <w:sz w:val="27"/>
          <w:szCs w:val="27"/>
          <w:lang w:eastAsia="ru-RU"/>
        </w:rPr>
        <w:t>5. Көрсетілетін қызметті алушы құжаттардың толық топтамасын ұсынбаған және (немесе) қолданылу мерзімі өтіп кеткен құжаттарды ұсынған жағдайда, Мемлекеттік корпорация қызметкері қабылдаудан бас тартады және </w:t>
      </w:r>
      <w:hyperlink r:id="rId17" w:anchor="90" w:history="1">
        <w:r w:rsidRPr="00D622CA">
          <w:rPr>
            <w:rFonts w:ascii="Times New Roman" w:eastAsia="Times New Roman" w:hAnsi="Times New Roman" w:cs="Times New Roman"/>
            <w:sz w:val="27"/>
            <w:szCs w:val="27"/>
            <w:lang w:eastAsia="ru-RU"/>
          </w:rPr>
          <w:t>3-қосымшаға</w:t>
        </w:r>
      </w:hyperlink>
      <w:r w:rsidRPr="00D622CA">
        <w:rPr>
          <w:rFonts w:ascii="Times New Roman" w:eastAsia="Times New Roman" w:hAnsi="Times New Roman" w:cs="Times New Roman"/>
          <w:sz w:val="27"/>
          <w:szCs w:val="27"/>
          <w:lang w:eastAsia="ru-RU"/>
        </w:rPr>
        <w:t> сәйкес нысан бойынша құжаттарды қабылдаудан бас тарту туралы қолхат береді.</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bookmarkStart w:id="9" w:name="72"/>
      <w:bookmarkEnd w:id="9"/>
      <w:r w:rsidRPr="00D622CA">
        <w:rPr>
          <w:rFonts w:ascii="Times New Roman" w:eastAsia="Times New Roman" w:hAnsi="Times New Roman" w:cs="Times New Roman"/>
          <w:sz w:val="27"/>
          <w:szCs w:val="27"/>
          <w:lang w:eastAsia="ru-RU"/>
        </w:rPr>
        <w:t>6. Мемлекеттік корпорация құжаттар топтамасын Нұр-Сұлтан, Алматы және Шымкент қалаларының, облыстық маңызы бар аудандар мен қалалардың жергілікті атқарушы органдарға (бұдан әрі - көрсетілетін қызметті беруші) курьер арқылы жеткізуді 1 (бір) жұмыс күні ішінде жүзеге асырады.</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Мемлекеттік корпорацияға жүгінген кезде құжаттарды қабылдау күні мемлекеттік қызмет көрсету мерзіміне кірмейді.</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bookmarkStart w:id="10" w:name="73"/>
      <w:bookmarkEnd w:id="10"/>
      <w:r w:rsidRPr="00D622CA">
        <w:rPr>
          <w:rFonts w:ascii="Times New Roman" w:eastAsia="Times New Roman" w:hAnsi="Times New Roman" w:cs="Times New Roman"/>
          <w:sz w:val="27"/>
          <w:szCs w:val="27"/>
          <w:lang w:eastAsia="ru-RU"/>
        </w:rPr>
        <w:t>7. Портал арқылы жүгінген жағдайда көрсетілетін қызметті алушының «жеке кабинетіне» мемлекеттік көрсетілетін қызметке сұрау салудың қабылданғаны туралы мәртебе, сондай-ақ мемлекеттік көрсетілетін қызмет нәтижесін алу күні мен уақыты көрсетілген хабарлама жіберіледі.</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bookmarkStart w:id="11" w:name="74"/>
      <w:bookmarkEnd w:id="11"/>
      <w:r w:rsidRPr="00D622CA">
        <w:rPr>
          <w:rFonts w:ascii="Times New Roman" w:eastAsia="Times New Roman" w:hAnsi="Times New Roman" w:cs="Times New Roman"/>
          <w:sz w:val="27"/>
          <w:szCs w:val="27"/>
          <w:lang w:eastAsia="ru-RU"/>
        </w:rPr>
        <w:t>8. Көрсетілетін қызметті беруші құжаттарды алған сәттен бастап 2 (екі) жұмыс күні ішінде ұсынылған құжаттардың толықтығын тексереді.</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bookmarkStart w:id="12" w:name="75"/>
      <w:bookmarkEnd w:id="12"/>
      <w:r w:rsidRPr="00D622CA">
        <w:rPr>
          <w:rFonts w:ascii="Times New Roman" w:eastAsia="Times New Roman" w:hAnsi="Times New Roman" w:cs="Times New Roman"/>
          <w:sz w:val="27"/>
          <w:szCs w:val="27"/>
          <w:lang w:eastAsia="ru-RU"/>
        </w:rPr>
        <w:t>9. Көрсетілетін қызметті алушының жеке басын растайтын </w:t>
      </w:r>
      <w:hyperlink r:id="rId18" w:anchor="37" w:history="1">
        <w:r w:rsidRPr="00D622CA">
          <w:rPr>
            <w:rFonts w:ascii="Times New Roman" w:eastAsia="Times New Roman" w:hAnsi="Times New Roman" w:cs="Times New Roman"/>
            <w:sz w:val="27"/>
            <w:szCs w:val="27"/>
            <w:lang w:eastAsia="ru-RU"/>
          </w:rPr>
          <w:t>құжаттары</w:t>
        </w:r>
      </w:hyperlink>
      <w:r w:rsidRPr="00D622CA">
        <w:rPr>
          <w:rFonts w:ascii="Times New Roman" w:eastAsia="Times New Roman" w:hAnsi="Times New Roman" w:cs="Times New Roman"/>
          <w:sz w:val="27"/>
          <w:szCs w:val="27"/>
          <w:lang w:eastAsia="ru-RU"/>
        </w:rPr>
        <w:t>, баланың туу туралы </w:t>
      </w:r>
      <w:hyperlink r:id="rId19" w:anchor="43" w:history="1">
        <w:r w:rsidRPr="00D622CA">
          <w:rPr>
            <w:rFonts w:ascii="Times New Roman" w:eastAsia="Times New Roman" w:hAnsi="Times New Roman" w:cs="Times New Roman"/>
            <w:sz w:val="27"/>
            <w:szCs w:val="27"/>
            <w:lang w:eastAsia="ru-RU"/>
          </w:rPr>
          <w:t>куәлігі</w:t>
        </w:r>
      </w:hyperlink>
      <w:r w:rsidRPr="00D622CA">
        <w:rPr>
          <w:rFonts w:ascii="Times New Roman" w:eastAsia="Times New Roman" w:hAnsi="Times New Roman" w:cs="Times New Roman"/>
          <w:sz w:val="27"/>
          <w:szCs w:val="27"/>
          <w:lang w:eastAsia="ru-RU"/>
        </w:rPr>
        <w:t>, туу туралы </w:t>
      </w:r>
      <w:hyperlink r:id="rId20" w:anchor="289" w:history="1">
        <w:r w:rsidRPr="00D622CA">
          <w:rPr>
            <w:rFonts w:ascii="Times New Roman" w:eastAsia="Times New Roman" w:hAnsi="Times New Roman" w:cs="Times New Roman"/>
            <w:sz w:val="27"/>
            <w:szCs w:val="27"/>
            <w:lang w:eastAsia="ru-RU"/>
          </w:rPr>
          <w:t>анықтама</w:t>
        </w:r>
      </w:hyperlink>
      <w:r w:rsidRPr="00D622CA">
        <w:rPr>
          <w:rFonts w:ascii="Times New Roman" w:eastAsia="Times New Roman" w:hAnsi="Times New Roman" w:cs="Times New Roman"/>
          <w:sz w:val="27"/>
          <w:szCs w:val="27"/>
          <w:lang w:eastAsia="ru-RU"/>
        </w:rPr>
        <w:t>, некеге тұру туралы </w:t>
      </w:r>
      <w:hyperlink r:id="rId21" w:anchor="45" w:history="1">
        <w:r w:rsidRPr="00D622CA">
          <w:rPr>
            <w:rFonts w:ascii="Times New Roman" w:eastAsia="Times New Roman" w:hAnsi="Times New Roman" w:cs="Times New Roman"/>
            <w:sz w:val="27"/>
            <w:szCs w:val="27"/>
            <w:lang w:eastAsia="ru-RU"/>
          </w:rPr>
          <w:t>куәлік</w:t>
        </w:r>
      </w:hyperlink>
      <w:r w:rsidRPr="00D622CA">
        <w:rPr>
          <w:rFonts w:ascii="Times New Roman" w:eastAsia="Times New Roman" w:hAnsi="Times New Roman" w:cs="Times New Roman"/>
          <w:sz w:val="27"/>
          <w:szCs w:val="27"/>
          <w:lang w:eastAsia="ru-RU"/>
        </w:rPr>
        <w:t> туралы мәліметтерді («АХАЖ тіркеу пункті» ақпараттық жүйесінде мәліметтер болмаған жағдайда), көрсетілетін қызметті алушының және егер көрсетілетін қызметті алушы некеде тұрған болса, жұбайының (зайыбының) сотталғандығының болуы не болмауы туралы </w:t>
      </w:r>
      <w:hyperlink r:id="rId22" w:anchor="15" w:history="1">
        <w:r w:rsidRPr="00D622CA">
          <w:rPr>
            <w:rFonts w:ascii="Times New Roman" w:eastAsia="Times New Roman" w:hAnsi="Times New Roman" w:cs="Times New Roman"/>
            <w:sz w:val="27"/>
            <w:szCs w:val="27"/>
            <w:lang w:eastAsia="ru-RU"/>
          </w:rPr>
          <w:t>анықтаманы</w:t>
        </w:r>
      </w:hyperlink>
      <w:r w:rsidRPr="00D622CA">
        <w:rPr>
          <w:rFonts w:ascii="Times New Roman" w:eastAsia="Times New Roman" w:hAnsi="Times New Roman" w:cs="Times New Roman"/>
          <w:sz w:val="27"/>
          <w:szCs w:val="27"/>
          <w:lang w:eastAsia="ru-RU"/>
        </w:rPr>
        <w:t>, қызметті алушының және егер некеде тұрған болса, жұбайының (зайыбының) тұрғын үйге меншік құқығының бар екендігін растайтын </w:t>
      </w:r>
      <w:hyperlink r:id="rId23" w:anchor="52" w:history="1">
        <w:r w:rsidRPr="00D622CA">
          <w:rPr>
            <w:rFonts w:ascii="Times New Roman" w:eastAsia="Times New Roman" w:hAnsi="Times New Roman" w:cs="Times New Roman"/>
            <w:sz w:val="27"/>
            <w:szCs w:val="27"/>
            <w:lang w:eastAsia="ru-RU"/>
          </w:rPr>
          <w:t>құжаттарды</w:t>
        </w:r>
      </w:hyperlink>
      <w:r w:rsidRPr="00D622CA">
        <w:rPr>
          <w:rFonts w:ascii="Times New Roman" w:eastAsia="Times New Roman" w:hAnsi="Times New Roman" w:cs="Times New Roman"/>
          <w:sz w:val="27"/>
          <w:szCs w:val="27"/>
          <w:lang w:eastAsia="ru-RU"/>
        </w:rPr>
        <w:t>, </w:t>
      </w:r>
      <w:hyperlink r:id="rId24" w:anchor="2" w:history="1">
        <w:r w:rsidRPr="00D622CA">
          <w:rPr>
            <w:rFonts w:ascii="Times New Roman" w:eastAsia="Times New Roman" w:hAnsi="Times New Roman" w:cs="Times New Roman"/>
            <w:sz w:val="27"/>
            <w:szCs w:val="27"/>
            <w:lang w:eastAsia="ru-RU"/>
          </w:rPr>
          <w:t>мемлекеттік әлеуметтік жәрдемақыларды</w:t>
        </w:r>
      </w:hyperlink>
      <w:r w:rsidRPr="00D622CA">
        <w:rPr>
          <w:rFonts w:ascii="Times New Roman" w:eastAsia="Times New Roman" w:hAnsi="Times New Roman" w:cs="Times New Roman"/>
          <w:sz w:val="27"/>
          <w:szCs w:val="27"/>
          <w:lang w:eastAsia="ru-RU"/>
        </w:rPr>
        <w:t> және өзге де әлеуметтік төлемдерді алуды растайтын құжаттарды көрсетілетін қызметті беруші және Мемлекеттік корпорация қызметкері «электрондық үкімет» </w:t>
      </w:r>
      <w:hyperlink r:id="rId25" w:anchor="60" w:history="1">
        <w:r w:rsidRPr="00D622CA">
          <w:rPr>
            <w:rFonts w:ascii="Times New Roman" w:eastAsia="Times New Roman" w:hAnsi="Times New Roman" w:cs="Times New Roman"/>
            <w:sz w:val="27"/>
            <w:szCs w:val="27"/>
            <w:lang w:eastAsia="ru-RU"/>
          </w:rPr>
          <w:t>шлюзі</w:t>
        </w:r>
      </w:hyperlink>
      <w:r w:rsidRPr="00D622CA">
        <w:rPr>
          <w:rFonts w:ascii="Times New Roman" w:eastAsia="Times New Roman" w:hAnsi="Times New Roman" w:cs="Times New Roman"/>
          <w:sz w:val="27"/>
          <w:szCs w:val="27"/>
          <w:lang w:eastAsia="ru-RU"/>
        </w:rPr>
        <w:t> арқылы тиісті мемлекеттік ақпараттық жүйелерден алады.</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lastRenderedPageBreak/>
        <w:t>Егер Қазақстан Республикасының заңдарында өзгеше көзделмесе, Мемлекеттік корпорацияның қызметкері не көрсетілетін қызметті беруші мемлекеттік қызмет көрсету кезінде </w:t>
      </w:r>
      <w:hyperlink r:id="rId26" w:anchor="164" w:history="1">
        <w:r w:rsidRPr="00D622CA">
          <w:rPr>
            <w:rFonts w:ascii="Times New Roman" w:eastAsia="Times New Roman" w:hAnsi="Times New Roman" w:cs="Times New Roman"/>
            <w:sz w:val="27"/>
            <w:szCs w:val="27"/>
            <w:lang w:eastAsia="ru-RU"/>
          </w:rPr>
          <w:t>заңмен</w:t>
        </w:r>
      </w:hyperlink>
      <w:r w:rsidRPr="00D622CA">
        <w:rPr>
          <w:rFonts w:ascii="Times New Roman" w:eastAsia="Times New Roman" w:hAnsi="Times New Roman" w:cs="Times New Roman"/>
          <w:sz w:val="27"/>
          <w:szCs w:val="27"/>
          <w:lang w:eastAsia="ru-RU"/>
        </w:rPr>
        <w:t> қорғалатын құпияны қамтитын, ақпараттық жүйелердегі мәліметтерді пайдалануға көрсетілген қызметті алушының келісімін алады.</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Көрсетілетін қызметті алушы құжаттар топтамасын және (немесе) қолданылу мерзімі өткен құжаттарды толық ұсынбаған жағдайда, көрсетілетін қызметті беруші көрсетілетін қызметті алушыға өтінішті портал арқылы қабылдаудан бас тартады.</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bookmarkStart w:id="13" w:name="76"/>
      <w:bookmarkEnd w:id="13"/>
      <w:r w:rsidRPr="00D622CA">
        <w:rPr>
          <w:rFonts w:ascii="Times New Roman" w:eastAsia="Times New Roman" w:hAnsi="Times New Roman" w:cs="Times New Roman"/>
          <w:sz w:val="27"/>
          <w:szCs w:val="27"/>
          <w:lang w:eastAsia="ru-RU"/>
        </w:rPr>
        <w:t>10. Құжаттарды тексеру қорытындылары бойынша көрсетілетін қызметті беруші 3 (үш) жұмыс күні ішінде тұрғын үйге тексеру жүргізеді, оның нәтижелері бойынша осы Қағидаларға </w:t>
      </w:r>
      <w:hyperlink r:id="rId27" w:anchor="92" w:history="1">
        <w:r w:rsidRPr="00D622CA">
          <w:rPr>
            <w:rFonts w:ascii="Times New Roman" w:eastAsia="Times New Roman" w:hAnsi="Times New Roman" w:cs="Times New Roman"/>
            <w:sz w:val="27"/>
            <w:szCs w:val="27"/>
            <w:lang w:eastAsia="ru-RU"/>
          </w:rPr>
          <w:t>4-қосымшаға</w:t>
        </w:r>
      </w:hyperlink>
      <w:r w:rsidRPr="00D622CA">
        <w:rPr>
          <w:rFonts w:ascii="Times New Roman" w:eastAsia="Times New Roman" w:hAnsi="Times New Roman" w:cs="Times New Roman"/>
          <w:sz w:val="27"/>
          <w:szCs w:val="27"/>
          <w:lang w:eastAsia="ru-RU"/>
        </w:rPr>
        <w:t> сәйкес нысан бойынша баланы (балаларды) қорғаншылыққа немесе қамқоршылыққа алуға тілек білдірген адамдардың тұрғын үй - тұрмыстық жағдайларын тексеру актісін (бұдан әрі-акт) жасайды.</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bookmarkStart w:id="14" w:name="77"/>
      <w:bookmarkEnd w:id="14"/>
      <w:r w:rsidRPr="00D622CA">
        <w:rPr>
          <w:rFonts w:ascii="Times New Roman" w:eastAsia="Times New Roman" w:hAnsi="Times New Roman" w:cs="Times New Roman"/>
          <w:sz w:val="27"/>
          <w:szCs w:val="27"/>
          <w:lang w:eastAsia="ru-RU"/>
        </w:rPr>
        <w:t>11. Көрсетілетін қызметті беруші акт жасалған күннен бастап 12 (он екі) жұмыс күні ішінде осы Қағидаларға </w:t>
      </w:r>
      <w:hyperlink r:id="rId28" w:anchor="94" w:history="1">
        <w:r w:rsidRPr="00D622CA">
          <w:rPr>
            <w:rFonts w:ascii="Times New Roman" w:eastAsia="Times New Roman" w:hAnsi="Times New Roman" w:cs="Times New Roman"/>
            <w:sz w:val="27"/>
            <w:szCs w:val="27"/>
            <w:lang w:eastAsia="ru-RU"/>
          </w:rPr>
          <w:t>5-қосымшаға</w:t>
        </w:r>
      </w:hyperlink>
      <w:r w:rsidRPr="00D622CA">
        <w:rPr>
          <w:rFonts w:ascii="Times New Roman" w:eastAsia="Times New Roman" w:hAnsi="Times New Roman" w:cs="Times New Roman"/>
          <w:sz w:val="27"/>
          <w:szCs w:val="27"/>
          <w:lang w:eastAsia="ru-RU"/>
        </w:rPr>
        <w:t> сәйкес нысан бойынша аудандар мен облыстық маңызы бар қалалардың, Нұр-Сұлтан, Алматы қалаларының білім бөлімінің (басқармасының) және Шымкент қаласының отбасы, балалар мен жастар істері басқармасының қамқоршылық немесе қорғаншылық белгілеу туралы бұйрығы (бұдан әрі - бұйрық) не осы мемлекеттік қызметті көрсетуден бас тарту туралы дәлелді жауапты дайындайды.</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bookmarkStart w:id="15" w:name="78"/>
      <w:bookmarkEnd w:id="15"/>
      <w:r w:rsidRPr="00D622CA">
        <w:rPr>
          <w:rFonts w:ascii="Times New Roman" w:eastAsia="Times New Roman" w:hAnsi="Times New Roman" w:cs="Times New Roman"/>
          <w:sz w:val="27"/>
          <w:szCs w:val="27"/>
          <w:lang w:eastAsia="ru-RU"/>
        </w:rPr>
        <w:t>12. Көрсетілетін қызметті беруші 2 (екі) жұмыс күні ішінде бұйрықты немесе мемлекеттік қызметті көрсетуден бас тарту туралы дәлелді жауапты көрсетілетін қызметті алушының «жеке кабинетіне» көрсетілетін қызметті берушінің уәкілетті тұлғасының ЭЦҚ қойылған электрондық құжат нысанында жолдайды.</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bookmarkStart w:id="16" w:name="79"/>
      <w:bookmarkEnd w:id="16"/>
      <w:r w:rsidRPr="00D622CA">
        <w:rPr>
          <w:rFonts w:ascii="Times New Roman" w:eastAsia="Times New Roman" w:hAnsi="Times New Roman" w:cs="Times New Roman"/>
          <w:sz w:val="27"/>
          <w:szCs w:val="27"/>
          <w:lang w:eastAsia="ru-RU"/>
        </w:rPr>
        <w:t>13. Көрсетілетін қызметті беруші бұйрықты не мемлекеттік қызметті көрсетуден бас тарту туралы дәлелді жауапты Мемлекеттік корпорацияға жолдайды.</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bookmarkStart w:id="17" w:name="80"/>
      <w:bookmarkEnd w:id="17"/>
      <w:r w:rsidRPr="00D622CA">
        <w:rPr>
          <w:rFonts w:ascii="Times New Roman" w:eastAsia="Times New Roman" w:hAnsi="Times New Roman" w:cs="Times New Roman"/>
          <w:sz w:val="27"/>
          <w:szCs w:val="27"/>
          <w:lang w:eastAsia="ru-RU"/>
        </w:rPr>
        <w:t>14. Мемлекеттік корпорацияда дайын құжаттарды беру жеке </w:t>
      </w:r>
      <w:hyperlink r:id="rId29" w:anchor="24" w:history="1">
        <w:r w:rsidRPr="00D622CA">
          <w:rPr>
            <w:rFonts w:ascii="Times New Roman" w:eastAsia="Times New Roman" w:hAnsi="Times New Roman" w:cs="Times New Roman"/>
            <w:sz w:val="27"/>
            <w:szCs w:val="27"/>
            <w:lang w:eastAsia="ru-RU"/>
          </w:rPr>
          <w:t>куәлігін</w:t>
        </w:r>
      </w:hyperlink>
      <w:r w:rsidRPr="00D622CA">
        <w:rPr>
          <w:rFonts w:ascii="Times New Roman" w:eastAsia="Times New Roman" w:hAnsi="Times New Roman" w:cs="Times New Roman"/>
          <w:sz w:val="27"/>
          <w:szCs w:val="27"/>
          <w:lang w:eastAsia="ru-RU"/>
        </w:rPr>
        <w:t> (не нотариалды расталған сенімхат бойынша оның өкілі) ұсыну кезінде жүзеге асырылады.</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Мемлекеттік корпорация бір ай ішінде нәтижені сақтауды қамтамасыз етеді, содан кейін оны көрсетілетін қызметті берушіге одан әрі сақтау үшін тапсырады. Көрсетілетін қызметті алушы бір ай өткеннен кейін жүгінген жағдайда Мемлекеттік корпорацияның сұранысы бойынша көрсетілетін қызметті беруші бір жұмыс күні ішінде дайын құжаттарды көрсетілетін қызметті алушыға беру үшін Мемлекеттік корпорацияға жібереді.</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bookmarkStart w:id="18" w:name="81"/>
      <w:bookmarkEnd w:id="18"/>
      <w:r w:rsidRPr="00D622CA">
        <w:rPr>
          <w:rFonts w:ascii="Times New Roman" w:eastAsia="Times New Roman" w:hAnsi="Times New Roman" w:cs="Times New Roman"/>
          <w:sz w:val="27"/>
          <w:szCs w:val="27"/>
          <w:lang w:eastAsia="ru-RU"/>
        </w:rPr>
        <w:t>15. Құжаттарды қараудың жалпы мерзімі және қорғаншылықты немесе қамқоршылықты белгілеу не мемлекеттік қызмет көрсетуден бас тарту 19 (он тоғыз) жұмыс күнін құрайды.</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bookmarkStart w:id="19" w:name="82"/>
      <w:bookmarkEnd w:id="19"/>
      <w:r w:rsidRPr="00D622CA">
        <w:rPr>
          <w:rFonts w:ascii="Times New Roman" w:eastAsia="Times New Roman" w:hAnsi="Times New Roman" w:cs="Times New Roman"/>
          <w:sz w:val="27"/>
          <w:szCs w:val="27"/>
          <w:lang w:eastAsia="ru-RU"/>
        </w:rPr>
        <w:t>16. Қажет болған жағдайда көрсетілетін қызметті алушы «бір өтініш» </w:t>
      </w:r>
      <w:hyperlink r:id="rId30" w:anchor="10" w:history="1">
        <w:r w:rsidRPr="00D622CA">
          <w:rPr>
            <w:rFonts w:ascii="Times New Roman" w:eastAsia="Times New Roman" w:hAnsi="Times New Roman" w:cs="Times New Roman"/>
            <w:sz w:val="27"/>
            <w:szCs w:val="27"/>
            <w:lang w:eastAsia="ru-RU"/>
          </w:rPr>
          <w:t>қағидаты</w:t>
        </w:r>
      </w:hyperlink>
      <w:r w:rsidRPr="00D622CA">
        <w:rPr>
          <w:rFonts w:ascii="Times New Roman" w:eastAsia="Times New Roman" w:hAnsi="Times New Roman" w:cs="Times New Roman"/>
          <w:sz w:val="27"/>
          <w:szCs w:val="27"/>
          <w:lang w:eastAsia="ru-RU"/>
        </w:rPr>
        <w:t> бойынша «Қамқоршыларға немесе қорғаншыларға жетім баланы (жетім балаларды) және ата-анасының қамқорлығынсыз қалған баланы (балаларды) асырап-бағуға </w:t>
      </w:r>
      <w:hyperlink r:id="rId31" w:anchor="97" w:history="1">
        <w:r w:rsidRPr="00D622CA">
          <w:rPr>
            <w:rFonts w:ascii="Times New Roman" w:eastAsia="Times New Roman" w:hAnsi="Times New Roman" w:cs="Times New Roman"/>
            <w:sz w:val="27"/>
            <w:szCs w:val="27"/>
            <w:lang w:eastAsia="ru-RU"/>
          </w:rPr>
          <w:t>жәрдемақы тағайындау</w:t>
        </w:r>
      </w:hyperlink>
      <w:r w:rsidRPr="00D622CA">
        <w:rPr>
          <w:rFonts w:ascii="Times New Roman" w:eastAsia="Times New Roman" w:hAnsi="Times New Roman" w:cs="Times New Roman"/>
          <w:sz w:val="27"/>
          <w:szCs w:val="27"/>
          <w:lang w:eastAsia="ru-RU"/>
        </w:rPr>
        <w:t>» мемлекеттік көрсетілетін қызметті алуға өтініш бере алады, ол жетім балаға (жетім балаларға) және ата-анасының қамқорлығынсыз қалған балаға (балаларға) қамқоршылық немесе қорғаншылық белгілеу қорытындысы бойынша көрсетілетін болады.</w:t>
      </w:r>
    </w:p>
    <w:p w:rsidR="00083A54" w:rsidRPr="00D622CA" w:rsidRDefault="00083A54" w:rsidP="00083A54">
      <w:pPr>
        <w:spacing w:before="240" w:after="120" w:line="240" w:lineRule="auto"/>
        <w:jc w:val="center"/>
        <w:rPr>
          <w:rFonts w:ascii="Times New Roman" w:eastAsia="Times New Roman" w:hAnsi="Times New Roman" w:cs="Times New Roman"/>
          <w:sz w:val="27"/>
          <w:szCs w:val="27"/>
          <w:lang w:eastAsia="ru-RU"/>
        </w:rPr>
      </w:pPr>
      <w:bookmarkStart w:id="20" w:name="83"/>
      <w:bookmarkEnd w:id="20"/>
      <w:r w:rsidRPr="00D622CA">
        <w:rPr>
          <w:rFonts w:ascii="Times New Roman" w:eastAsia="Times New Roman" w:hAnsi="Times New Roman" w:cs="Times New Roman"/>
          <w:b/>
          <w:bCs/>
          <w:sz w:val="27"/>
          <w:szCs w:val="27"/>
          <w:lang w:eastAsia="ru-RU"/>
        </w:rPr>
        <w:lastRenderedPageBreak/>
        <w:t>3-тарау. Мемлекеттік қызмет көрсету процесінде көсетілетін қызметті берушінің және (немесе) оның лауазымды адамдарының шешімдеріне, әрекетіне (әрекетсіздігіне) шағымдану тәртібі</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bookmarkStart w:id="21" w:name="84"/>
      <w:bookmarkEnd w:id="21"/>
      <w:r w:rsidRPr="00D622CA">
        <w:rPr>
          <w:rFonts w:ascii="Times New Roman" w:eastAsia="Times New Roman" w:hAnsi="Times New Roman" w:cs="Times New Roman"/>
          <w:sz w:val="27"/>
          <w:szCs w:val="27"/>
          <w:lang w:eastAsia="ru-RU"/>
        </w:rPr>
        <w:t>21. Мемлекеттік қызмет көрсету мәселелері бойынша көрсетілетін қызметті берушінің шешіміне, әрекетіне (әрекетсіздігіне) шағым көрсетілетін қызметті беруші басшысының атына, мемлекеттік қызмет көрсету сапасын бағалау және бақылау жөніндегі </w:t>
      </w:r>
      <w:hyperlink r:id="rId32" w:anchor="12" w:history="1">
        <w:r w:rsidRPr="00D622CA">
          <w:rPr>
            <w:rFonts w:ascii="Times New Roman" w:eastAsia="Times New Roman" w:hAnsi="Times New Roman" w:cs="Times New Roman"/>
            <w:sz w:val="27"/>
            <w:szCs w:val="27"/>
            <w:lang w:eastAsia="ru-RU"/>
          </w:rPr>
          <w:t>уәкілетті органға</w:t>
        </w:r>
      </w:hyperlink>
      <w:r w:rsidRPr="00D622CA">
        <w:rPr>
          <w:rFonts w:ascii="Times New Roman" w:eastAsia="Times New Roman" w:hAnsi="Times New Roman" w:cs="Times New Roman"/>
          <w:sz w:val="27"/>
          <w:szCs w:val="27"/>
          <w:lang w:eastAsia="ru-RU"/>
        </w:rPr>
        <w:t> </w:t>
      </w:r>
      <w:hyperlink r:id="rId33" w:anchor="221" w:history="1">
        <w:r w:rsidRPr="00D622CA">
          <w:rPr>
            <w:rFonts w:ascii="Times New Roman" w:eastAsia="Times New Roman" w:hAnsi="Times New Roman" w:cs="Times New Roman"/>
            <w:sz w:val="27"/>
            <w:szCs w:val="27"/>
            <w:lang w:eastAsia="ru-RU"/>
          </w:rPr>
          <w:t>Қазақстан Республикасының</w:t>
        </w:r>
      </w:hyperlink>
      <w:r w:rsidRPr="00D622CA">
        <w:rPr>
          <w:rFonts w:ascii="Times New Roman" w:eastAsia="Times New Roman" w:hAnsi="Times New Roman" w:cs="Times New Roman"/>
          <w:sz w:val="27"/>
          <w:szCs w:val="27"/>
          <w:lang w:eastAsia="ru-RU"/>
        </w:rPr>
        <w:t> </w:t>
      </w:r>
      <w:hyperlink r:id="rId34" w:anchor="20" w:history="1">
        <w:r w:rsidRPr="00D622CA">
          <w:rPr>
            <w:rFonts w:ascii="Times New Roman" w:eastAsia="Times New Roman" w:hAnsi="Times New Roman" w:cs="Times New Roman"/>
            <w:sz w:val="27"/>
            <w:szCs w:val="27"/>
            <w:lang w:eastAsia="ru-RU"/>
          </w:rPr>
          <w:t>заңнамасына</w:t>
        </w:r>
      </w:hyperlink>
      <w:r w:rsidRPr="00D622CA">
        <w:rPr>
          <w:rFonts w:ascii="Times New Roman" w:eastAsia="Times New Roman" w:hAnsi="Times New Roman" w:cs="Times New Roman"/>
          <w:sz w:val="27"/>
          <w:szCs w:val="27"/>
          <w:lang w:eastAsia="ru-RU"/>
        </w:rPr>
        <w:t> сәйкес беріледі.</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Мемлекеттік қызметті тікелей көрсеткен көрсетілетін қызметті берушінің атына келіп түскен көрсетілетін қызметті алушының шағымы Заңның 25-бабының </w:t>
      </w:r>
      <w:hyperlink r:id="rId35" w:anchor="75" w:history="1">
        <w:r w:rsidRPr="00D622CA">
          <w:rPr>
            <w:rFonts w:ascii="Times New Roman" w:eastAsia="Times New Roman" w:hAnsi="Times New Roman" w:cs="Times New Roman"/>
            <w:sz w:val="27"/>
            <w:szCs w:val="27"/>
            <w:lang w:eastAsia="ru-RU"/>
          </w:rPr>
          <w:t>2-тармағына</w:t>
        </w:r>
      </w:hyperlink>
      <w:r w:rsidRPr="00D622CA">
        <w:rPr>
          <w:rFonts w:ascii="Times New Roman" w:eastAsia="Times New Roman" w:hAnsi="Times New Roman" w:cs="Times New Roman"/>
          <w:sz w:val="27"/>
          <w:szCs w:val="27"/>
          <w:lang w:eastAsia="ru-RU"/>
        </w:rPr>
        <w:t> сәйкес тіркелген күнінен бастап 5 (бес) жұмыс күні ішінде қаралуға жатады.</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Мемлекеттік қызмет көрсету сапасын бағалау және бақылау жөніндегі уәкілетті органның атына келіп түскен көрсетілетін қызметті алушының шағымы тіркелген күнінен бастап 15 (он бес) жұмыс күні ішінде қарастыруға жатады.</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bookmarkStart w:id="22" w:name="85"/>
      <w:bookmarkEnd w:id="22"/>
      <w:r w:rsidRPr="00D622CA">
        <w:rPr>
          <w:rFonts w:ascii="Times New Roman" w:eastAsia="Times New Roman" w:hAnsi="Times New Roman" w:cs="Times New Roman"/>
          <w:sz w:val="27"/>
          <w:szCs w:val="27"/>
          <w:lang w:eastAsia="ru-RU"/>
        </w:rPr>
        <w:t>22. Көрсетілген мемлекеттік қызмет нәтижесімен келіспеген жағдайда көрсетілетін қызметті алушы Қазақстан Республикасының заңнамасында </w:t>
      </w:r>
      <w:hyperlink r:id="rId36" w:anchor="2016" w:history="1">
        <w:r w:rsidRPr="00D622CA">
          <w:rPr>
            <w:rFonts w:ascii="Times New Roman" w:eastAsia="Times New Roman" w:hAnsi="Times New Roman" w:cs="Times New Roman"/>
            <w:sz w:val="27"/>
            <w:szCs w:val="27"/>
            <w:lang w:eastAsia="ru-RU"/>
          </w:rPr>
          <w:t>белгіленген</w:t>
        </w:r>
      </w:hyperlink>
      <w:r w:rsidRPr="00D622CA">
        <w:rPr>
          <w:rFonts w:ascii="Times New Roman" w:eastAsia="Times New Roman" w:hAnsi="Times New Roman" w:cs="Times New Roman"/>
          <w:sz w:val="27"/>
          <w:szCs w:val="27"/>
          <w:lang w:eastAsia="ru-RU"/>
        </w:rPr>
        <w:t> тәртіппен сотқа жүгінеді.</w:t>
      </w:r>
    </w:p>
    <w:p w:rsidR="00083A54" w:rsidRDefault="00083A54" w:rsidP="00083A54">
      <w:pPr>
        <w:spacing w:after="360" w:line="240" w:lineRule="auto"/>
        <w:ind w:left="5529"/>
        <w:jc w:val="right"/>
        <w:rPr>
          <w:rFonts w:ascii="Times New Roman" w:eastAsia="Times New Roman" w:hAnsi="Times New Roman" w:cs="Times New Roman"/>
          <w:sz w:val="27"/>
          <w:szCs w:val="27"/>
          <w:lang w:eastAsia="ru-RU"/>
        </w:rPr>
      </w:pPr>
      <w:bookmarkStart w:id="23" w:name="86"/>
      <w:bookmarkEnd w:id="23"/>
    </w:p>
    <w:p w:rsidR="00083A54" w:rsidRDefault="00083A54" w:rsidP="00083A54">
      <w:pPr>
        <w:spacing w:after="360" w:line="240" w:lineRule="auto"/>
        <w:ind w:left="5529"/>
        <w:jc w:val="right"/>
        <w:rPr>
          <w:rFonts w:ascii="Times New Roman" w:eastAsia="Times New Roman" w:hAnsi="Times New Roman" w:cs="Times New Roman"/>
          <w:sz w:val="27"/>
          <w:szCs w:val="27"/>
          <w:lang w:eastAsia="ru-RU"/>
        </w:rPr>
      </w:pPr>
    </w:p>
    <w:p w:rsidR="00083A54" w:rsidRDefault="00083A54" w:rsidP="00083A54">
      <w:pPr>
        <w:spacing w:after="360" w:line="240" w:lineRule="auto"/>
        <w:ind w:left="5529"/>
        <w:jc w:val="right"/>
        <w:rPr>
          <w:rFonts w:ascii="Times New Roman" w:eastAsia="Times New Roman" w:hAnsi="Times New Roman" w:cs="Times New Roman"/>
          <w:sz w:val="27"/>
          <w:szCs w:val="27"/>
          <w:lang w:eastAsia="ru-RU"/>
        </w:rPr>
      </w:pPr>
    </w:p>
    <w:p w:rsidR="00083A54" w:rsidRDefault="00083A54" w:rsidP="00083A54">
      <w:pPr>
        <w:spacing w:after="360" w:line="240" w:lineRule="auto"/>
        <w:ind w:left="5529"/>
        <w:jc w:val="right"/>
        <w:rPr>
          <w:rFonts w:ascii="Times New Roman" w:eastAsia="Times New Roman" w:hAnsi="Times New Roman" w:cs="Times New Roman"/>
          <w:sz w:val="27"/>
          <w:szCs w:val="27"/>
          <w:lang w:eastAsia="ru-RU"/>
        </w:rPr>
      </w:pPr>
    </w:p>
    <w:p w:rsidR="00083A54" w:rsidRDefault="00083A54" w:rsidP="00083A54">
      <w:pPr>
        <w:spacing w:after="360" w:line="240" w:lineRule="auto"/>
        <w:ind w:left="5529"/>
        <w:jc w:val="right"/>
        <w:rPr>
          <w:rFonts w:ascii="Times New Roman" w:eastAsia="Times New Roman" w:hAnsi="Times New Roman" w:cs="Times New Roman"/>
          <w:sz w:val="27"/>
          <w:szCs w:val="27"/>
          <w:lang w:eastAsia="ru-RU"/>
        </w:rPr>
      </w:pPr>
    </w:p>
    <w:p w:rsidR="00083A54" w:rsidRDefault="00083A54" w:rsidP="00083A54">
      <w:pPr>
        <w:spacing w:after="360" w:line="240" w:lineRule="auto"/>
        <w:ind w:left="5529"/>
        <w:jc w:val="right"/>
        <w:rPr>
          <w:rFonts w:ascii="Times New Roman" w:eastAsia="Times New Roman" w:hAnsi="Times New Roman" w:cs="Times New Roman"/>
          <w:sz w:val="27"/>
          <w:szCs w:val="27"/>
          <w:lang w:eastAsia="ru-RU"/>
        </w:rPr>
      </w:pPr>
    </w:p>
    <w:p w:rsidR="00083A54" w:rsidRDefault="00083A54" w:rsidP="00083A54">
      <w:pPr>
        <w:spacing w:after="360" w:line="240" w:lineRule="auto"/>
        <w:ind w:left="5529"/>
        <w:jc w:val="right"/>
        <w:rPr>
          <w:rFonts w:ascii="Times New Roman" w:eastAsia="Times New Roman" w:hAnsi="Times New Roman" w:cs="Times New Roman"/>
          <w:sz w:val="27"/>
          <w:szCs w:val="27"/>
          <w:lang w:eastAsia="ru-RU"/>
        </w:rPr>
      </w:pPr>
    </w:p>
    <w:p w:rsidR="00083A54" w:rsidRDefault="00083A54" w:rsidP="00083A54">
      <w:pPr>
        <w:spacing w:after="360" w:line="240" w:lineRule="auto"/>
        <w:ind w:left="5529"/>
        <w:jc w:val="right"/>
        <w:rPr>
          <w:rFonts w:ascii="Times New Roman" w:eastAsia="Times New Roman" w:hAnsi="Times New Roman" w:cs="Times New Roman"/>
          <w:sz w:val="27"/>
          <w:szCs w:val="27"/>
          <w:lang w:eastAsia="ru-RU"/>
        </w:rPr>
      </w:pPr>
    </w:p>
    <w:p w:rsidR="00083A54" w:rsidRDefault="00083A54" w:rsidP="00083A54">
      <w:pPr>
        <w:spacing w:after="360" w:line="240" w:lineRule="auto"/>
        <w:ind w:left="5529"/>
        <w:jc w:val="right"/>
        <w:rPr>
          <w:rFonts w:ascii="Times New Roman" w:eastAsia="Times New Roman" w:hAnsi="Times New Roman" w:cs="Times New Roman"/>
          <w:sz w:val="27"/>
          <w:szCs w:val="27"/>
          <w:lang w:eastAsia="ru-RU"/>
        </w:rPr>
      </w:pPr>
    </w:p>
    <w:p w:rsidR="00083A54" w:rsidRDefault="00083A54" w:rsidP="00083A54">
      <w:pPr>
        <w:spacing w:after="360" w:line="240" w:lineRule="auto"/>
        <w:ind w:left="5529"/>
        <w:jc w:val="right"/>
        <w:rPr>
          <w:rFonts w:ascii="Times New Roman" w:eastAsia="Times New Roman" w:hAnsi="Times New Roman" w:cs="Times New Roman"/>
          <w:sz w:val="27"/>
          <w:szCs w:val="27"/>
          <w:lang w:eastAsia="ru-RU"/>
        </w:rPr>
      </w:pPr>
    </w:p>
    <w:p w:rsidR="00083A54" w:rsidRDefault="00083A54" w:rsidP="00083A54">
      <w:pPr>
        <w:spacing w:after="360" w:line="240" w:lineRule="auto"/>
        <w:ind w:left="5529"/>
        <w:jc w:val="right"/>
        <w:rPr>
          <w:rFonts w:ascii="Times New Roman" w:eastAsia="Times New Roman" w:hAnsi="Times New Roman" w:cs="Times New Roman"/>
          <w:sz w:val="27"/>
          <w:szCs w:val="27"/>
          <w:lang w:eastAsia="ru-RU"/>
        </w:rPr>
      </w:pPr>
    </w:p>
    <w:p w:rsidR="00083A54" w:rsidRDefault="00083A54" w:rsidP="00083A54">
      <w:pPr>
        <w:spacing w:after="360" w:line="240" w:lineRule="auto"/>
        <w:ind w:left="5529"/>
        <w:jc w:val="right"/>
        <w:rPr>
          <w:rFonts w:ascii="Times New Roman" w:eastAsia="Times New Roman" w:hAnsi="Times New Roman" w:cs="Times New Roman"/>
          <w:sz w:val="27"/>
          <w:szCs w:val="27"/>
          <w:lang w:eastAsia="ru-RU"/>
        </w:rPr>
      </w:pPr>
    </w:p>
    <w:p w:rsidR="00083A54" w:rsidRDefault="00083A54" w:rsidP="00083A54">
      <w:pPr>
        <w:spacing w:after="360" w:line="240" w:lineRule="auto"/>
        <w:ind w:left="5529"/>
        <w:jc w:val="right"/>
        <w:rPr>
          <w:rFonts w:ascii="Times New Roman" w:eastAsia="Times New Roman" w:hAnsi="Times New Roman" w:cs="Times New Roman"/>
          <w:sz w:val="27"/>
          <w:szCs w:val="27"/>
          <w:lang w:eastAsia="ru-RU"/>
        </w:rPr>
      </w:pPr>
    </w:p>
    <w:p w:rsidR="00083A54" w:rsidRDefault="00083A54" w:rsidP="00083A54">
      <w:pPr>
        <w:spacing w:after="360" w:line="240" w:lineRule="auto"/>
        <w:ind w:left="5529"/>
        <w:jc w:val="right"/>
        <w:rPr>
          <w:rFonts w:ascii="Times New Roman" w:eastAsia="Times New Roman" w:hAnsi="Times New Roman" w:cs="Times New Roman"/>
          <w:sz w:val="27"/>
          <w:szCs w:val="27"/>
          <w:lang w:eastAsia="ru-RU"/>
        </w:rPr>
      </w:pPr>
    </w:p>
    <w:p w:rsidR="00083A54" w:rsidRPr="00D622CA" w:rsidRDefault="00083A54" w:rsidP="00083A54">
      <w:pPr>
        <w:spacing w:after="360" w:line="240" w:lineRule="auto"/>
        <w:ind w:left="5529"/>
        <w:jc w:val="right"/>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lastRenderedPageBreak/>
        <w:t>«Жетім балаға (жетім балаларға)</w:t>
      </w:r>
      <w:r w:rsidRPr="00D622CA">
        <w:rPr>
          <w:rFonts w:ascii="Times New Roman" w:eastAsia="Times New Roman" w:hAnsi="Times New Roman" w:cs="Times New Roman"/>
          <w:sz w:val="27"/>
          <w:szCs w:val="27"/>
          <w:lang w:eastAsia="ru-RU"/>
        </w:rPr>
        <w:br/>
        <w:t>және ата-анасының</w:t>
      </w:r>
      <w:r w:rsidRPr="00D622CA">
        <w:rPr>
          <w:rFonts w:ascii="Times New Roman" w:eastAsia="Times New Roman" w:hAnsi="Times New Roman" w:cs="Times New Roman"/>
          <w:sz w:val="27"/>
          <w:szCs w:val="27"/>
          <w:lang w:eastAsia="ru-RU"/>
        </w:rPr>
        <w:br/>
        <w:t>қамқорлығынсыз қалған балаға</w:t>
      </w:r>
      <w:r w:rsidRPr="00D622CA">
        <w:rPr>
          <w:rFonts w:ascii="Times New Roman" w:eastAsia="Times New Roman" w:hAnsi="Times New Roman" w:cs="Times New Roman"/>
          <w:sz w:val="27"/>
          <w:szCs w:val="27"/>
          <w:lang w:eastAsia="ru-RU"/>
        </w:rPr>
        <w:br/>
        <w:t>(балаларға) қамқоршылық</w:t>
      </w:r>
      <w:r w:rsidRPr="00D622CA">
        <w:rPr>
          <w:rFonts w:ascii="Times New Roman" w:eastAsia="Times New Roman" w:hAnsi="Times New Roman" w:cs="Times New Roman"/>
          <w:sz w:val="27"/>
          <w:szCs w:val="27"/>
          <w:lang w:eastAsia="ru-RU"/>
        </w:rPr>
        <w:br/>
        <w:t>немесе қорғаншылық белгілеу»</w:t>
      </w:r>
      <w:r w:rsidRPr="00D622CA">
        <w:rPr>
          <w:rFonts w:ascii="Times New Roman" w:eastAsia="Times New Roman" w:hAnsi="Times New Roman" w:cs="Times New Roman"/>
          <w:sz w:val="27"/>
          <w:szCs w:val="27"/>
          <w:lang w:eastAsia="ru-RU"/>
        </w:rPr>
        <w:br/>
        <w:t>мемлекеттік қызметті</w:t>
      </w:r>
      <w:r w:rsidRPr="00D622CA">
        <w:rPr>
          <w:rFonts w:ascii="Times New Roman" w:eastAsia="Times New Roman" w:hAnsi="Times New Roman" w:cs="Times New Roman"/>
          <w:sz w:val="27"/>
          <w:szCs w:val="27"/>
          <w:lang w:eastAsia="ru-RU"/>
        </w:rPr>
        <w:br/>
        <w:t>көрсету қағидаларына</w:t>
      </w:r>
      <w:r w:rsidRPr="00D622CA">
        <w:rPr>
          <w:rFonts w:ascii="Times New Roman" w:eastAsia="Times New Roman" w:hAnsi="Times New Roman" w:cs="Times New Roman"/>
          <w:sz w:val="27"/>
          <w:szCs w:val="27"/>
          <w:lang w:eastAsia="ru-RU"/>
        </w:rPr>
        <w:br/>
        <w:t>1-қосымша</w:t>
      </w:r>
    </w:p>
    <w:p w:rsidR="00083A54" w:rsidRPr="00D622CA" w:rsidRDefault="00083A54" w:rsidP="00083A54">
      <w:pPr>
        <w:spacing w:after="360" w:line="240" w:lineRule="auto"/>
        <w:ind w:left="5529"/>
        <w:jc w:val="center"/>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Нысан</w:t>
      </w:r>
    </w:p>
    <w:p w:rsidR="00083A54" w:rsidRPr="00D622CA" w:rsidRDefault="00083A54" w:rsidP="00083A54">
      <w:pPr>
        <w:spacing w:after="360" w:line="240" w:lineRule="auto"/>
        <w:ind w:left="5529"/>
        <w:jc w:val="center"/>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_________________ басшысына</w:t>
      </w:r>
      <w:r w:rsidRPr="00D622CA">
        <w:rPr>
          <w:rFonts w:ascii="Times New Roman" w:eastAsia="Times New Roman" w:hAnsi="Times New Roman" w:cs="Times New Roman"/>
          <w:sz w:val="27"/>
          <w:szCs w:val="27"/>
          <w:lang w:eastAsia="ru-RU"/>
        </w:rPr>
        <w:br/>
        <w:t>(мекеменің атауы)</w:t>
      </w:r>
      <w:r w:rsidRPr="00D622CA">
        <w:rPr>
          <w:rFonts w:ascii="Times New Roman" w:eastAsia="Times New Roman" w:hAnsi="Times New Roman" w:cs="Times New Roman"/>
          <w:sz w:val="27"/>
          <w:szCs w:val="27"/>
          <w:lang w:eastAsia="ru-RU"/>
        </w:rPr>
        <w:br/>
        <w:t>азамат(ша)__________________</w:t>
      </w:r>
      <w:r w:rsidRPr="00D622CA">
        <w:rPr>
          <w:rFonts w:ascii="Times New Roman" w:eastAsia="Times New Roman" w:hAnsi="Times New Roman" w:cs="Times New Roman"/>
          <w:sz w:val="27"/>
          <w:szCs w:val="27"/>
          <w:lang w:eastAsia="ru-RU"/>
        </w:rPr>
        <w:br/>
        <w:t>____________________________</w:t>
      </w:r>
      <w:r w:rsidRPr="00D622CA">
        <w:rPr>
          <w:rFonts w:ascii="Times New Roman" w:eastAsia="Times New Roman" w:hAnsi="Times New Roman" w:cs="Times New Roman"/>
          <w:sz w:val="27"/>
          <w:szCs w:val="27"/>
          <w:lang w:eastAsia="ru-RU"/>
        </w:rPr>
        <w:br/>
        <w:t>(Т.А.Ә.(бар болғанда) және</w:t>
      </w:r>
      <w:r w:rsidRPr="00D622CA">
        <w:rPr>
          <w:rFonts w:ascii="Times New Roman" w:eastAsia="Times New Roman" w:hAnsi="Times New Roman" w:cs="Times New Roman"/>
          <w:sz w:val="27"/>
          <w:szCs w:val="27"/>
          <w:lang w:eastAsia="ru-RU"/>
        </w:rPr>
        <w:br/>
        <w:t>жеке сәйкестендіру нөмері)</w:t>
      </w:r>
      <w:r w:rsidRPr="00D622CA">
        <w:rPr>
          <w:rFonts w:ascii="Times New Roman" w:eastAsia="Times New Roman" w:hAnsi="Times New Roman" w:cs="Times New Roman"/>
          <w:sz w:val="27"/>
          <w:szCs w:val="27"/>
          <w:lang w:eastAsia="ru-RU"/>
        </w:rPr>
        <w:br/>
        <w:t>____________________________</w:t>
      </w:r>
      <w:r w:rsidRPr="00D622CA">
        <w:rPr>
          <w:rFonts w:ascii="Times New Roman" w:eastAsia="Times New Roman" w:hAnsi="Times New Roman" w:cs="Times New Roman"/>
          <w:sz w:val="27"/>
          <w:szCs w:val="27"/>
          <w:lang w:eastAsia="ru-RU"/>
        </w:rPr>
        <w:br/>
        <w:t>мекенжайы бойынша</w:t>
      </w:r>
      <w:r w:rsidRPr="00D622CA">
        <w:rPr>
          <w:rFonts w:ascii="Times New Roman" w:eastAsia="Times New Roman" w:hAnsi="Times New Roman" w:cs="Times New Roman"/>
          <w:sz w:val="27"/>
          <w:szCs w:val="27"/>
          <w:lang w:eastAsia="ru-RU"/>
        </w:rPr>
        <w:br/>
        <w:t>тұратын, телефоны</w:t>
      </w:r>
    </w:p>
    <w:p w:rsidR="00083A54" w:rsidRPr="00D622CA" w:rsidRDefault="00083A54" w:rsidP="00083A54">
      <w:pPr>
        <w:spacing w:before="240" w:after="120" w:line="240" w:lineRule="auto"/>
        <w:jc w:val="center"/>
        <w:rPr>
          <w:rFonts w:ascii="Times New Roman" w:eastAsia="Times New Roman" w:hAnsi="Times New Roman" w:cs="Times New Roman"/>
          <w:sz w:val="27"/>
          <w:szCs w:val="27"/>
          <w:lang w:eastAsia="ru-RU"/>
        </w:rPr>
      </w:pPr>
      <w:bookmarkStart w:id="24" w:name="87"/>
      <w:bookmarkEnd w:id="24"/>
      <w:r w:rsidRPr="00D622CA">
        <w:rPr>
          <w:rFonts w:ascii="Times New Roman" w:eastAsia="Times New Roman" w:hAnsi="Times New Roman" w:cs="Times New Roman"/>
          <w:b/>
          <w:bCs/>
          <w:sz w:val="27"/>
          <w:szCs w:val="27"/>
          <w:lang w:eastAsia="ru-RU"/>
        </w:rPr>
        <w:t>Өтініш</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Сізден жетім балаға (жетім балаларға) және ата-анасының қамқорлығынсыз қалған кәмелетке толмаған:</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1. _______________________________________________________________</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 xml:space="preserve">(баланың </w:t>
      </w:r>
      <w:proofErr w:type="gramStart"/>
      <w:r w:rsidRPr="00D622CA">
        <w:rPr>
          <w:rFonts w:ascii="Times New Roman" w:eastAsia="Times New Roman" w:hAnsi="Times New Roman" w:cs="Times New Roman"/>
          <w:sz w:val="27"/>
          <w:szCs w:val="27"/>
          <w:lang w:eastAsia="ru-RU"/>
        </w:rPr>
        <w:t>Т.А.Ә.(</w:t>
      </w:r>
      <w:proofErr w:type="gramEnd"/>
      <w:r w:rsidRPr="00D622CA">
        <w:rPr>
          <w:rFonts w:ascii="Times New Roman" w:eastAsia="Times New Roman" w:hAnsi="Times New Roman" w:cs="Times New Roman"/>
          <w:sz w:val="27"/>
          <w:szCs w:val="27"/>
          <w:lang w:eastAsia="ru-RU"/>
        </w:rPr>
        <w:t>бар болғанда) туған жылын, туу туралы куәлігінің № көрсету)</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2. _______________________________________________________________</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3. _______________________________________________________________</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қорғаншылық немесе қамқоршылық белгілеуді сұраймын.</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_________________________________________ мекенжай бойынша тұрады.</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Тұрғын үй-тұрмыстық жағдайын зерделеуін өткізуге қарсы емеспін.</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Ақпараттық жүйелерде сипатталған «Дербес деректер және оларды қорғау туралы» 2013 жылғы 21 мамырдағы Қазақстан Республикасының Заңымен құпия қорғалатын мәліметтерді қолдануға келісемін.</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«___» ____________20___ жыл                азаматтың (азаматшаның) қолы</w:t>
      </w:r>
    </w:p>
    <w:p w:rsidR="00083A54" w:rsidRDefault="00083A54" w:rsidP="00083A54">
      <w:pPr>
        <w:spacing w:after="360" w:line="240" w:lineRule="auto"/>
        <w:ind w:left="5954"/>
        <w:jc w:val="right"/>
        <w:rPr>
          <w:rFonts w:ascii="Times New Roman" w:eastAsia="Times New Roman" w:hAnsi="Times New Roman" w:cs="Times New Roman"/>
          <w:sz w:val="27"/>
          <w:szCs w:val="27"/>
          <w:lang w:eastAsia="ru-RU"/>
        </w:rPr>
      </w:pPr>
      <w:bookmarkStart w:id="25" w:name="88"/>
      <w:bookmarkEnd w:id="25"/>
    </w:p>
    <w:p w:rsidR="00083A54" w:rsidRDefault="00083A54" w:rsidP="00083A54">
      <w:pPr>
        <w:spacing w:after="360" w:line="240" w:lineRule="auto"/>
        <w:ind w:left="5954"/>
        <w:jc w:val="right"/>
        <w:rPr>
          <w:rFonts w:ascii="Times New Roman" w:eastAsia="Times New Roman" w:hAnsi="Times New Roman" w:cs="Times New Roman"/>
          <w:sz w:val="27"/>
          <w:szCs w:val="27"/>
          <w:lang w:eastAsia="ru-RU"/>
        </w:rPr>
      </w:pPr>
    </w:p>
    <w:p w:rsidR="00083A54" w:rsidRDefault="00083A54" w:rsidP="00083A54">
      <w:pPr>
        <w:spacing w:after="360" w:line="240" w:lineRule="auto"/>
        <w:ind w:left="5954"/>
        <w:jc w:val="right"/>
        <w:rPr>
          <w:rFonts w:ascii="Times New Roman" w:eastAsia="Times New Roman" w:hAnsi="Times New Roman" w:cs="Times New Roman"/>
          <w:sz w:val="27"/>
          <w:szCs w:val="27"/>
          <w:lang w:eastAsia="ru-RU"/>
        </w:rPr>
      </w:pPr>
    </w:p>
    <w:p w:rsidR="00083A54" w:rsidRPr="00D622CA" w:rsidRDefault="00083A54" w:rsidP="00083A54">
      <w:pPr>
        <w:spacing w:after="360" w:line="240" w:lineRule="auto"/>
        <w:ind w:left="5954"/>
        <w:jc w:val="right"/>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lastRenderedPageBreak/>
        <w:t>«Жетім балаға (жетім балаларға)</w:t>
      </w:r>
      <w:r w:rsidRPr="00D622CA">
        <w:rPr>
          <w:rFonts w:ascii="Times New Roman" w:eastAsia="Times New Roman" w:hAnsi="Times New Roman" w:cs="Times New Roman"/>
          <w:sz w:val="27"/>
          <w:szCs w:val="27"/>
          <w:lang w:eastAsia="ru-RU"/>
        </w:rPr>
        <w:br/>
        <w:t>және ата-анасының</w:t>
      </w:r>
      <w:r w:rsidRPr="00D622CA">
        <w:rPr>
          <w:rFonts w:ascii="Times New Roman" w:eastAsia="Times New Roman" w:hAnsi="Times New Roman" w:cs="Times New Roman"/>
          <w:sz w:val="27"/>
          <w:szCs w:val="27"/>
          <w:lang w:eastAsia="ru-RU"/>
        </w:rPr>
        <w:br/>
        <w:t>қамқорлығынсыз қалған балаға</w:t>
      </w:r>
      <w:r w:rsidRPr="00D622CA">
        <w:rPr>
          <w:rFonts w:ascii="Times New Roman" w:eastAsia="Times New Roman" w:hAnsi="Times New Roman" w:cs="Times New Roman"/>
          <w:sz w:val="27"/>
          <w:szCs w:val="27"/>
          <w:lang w:eastAsia="ru-RU"/>
        </w:rPr>
        <w:br/>
        <w:t>(балаларға) қамқоршылық</w:t>
      </w:r>
      <w:r w:rsidRPr="00D622CA">
        <w:rPr>
          <w:rFonts w:ascii="Times New Roman" w:eastAsia="Times New Roman" w:hAnsi="Times New Roman" w:cs="Times New Roman"/>
          <w:sz w:val="27"/>
          <w:szCs w:val="27"/>
          <w:lang w:eastAsia="ru-RU"/>
        </w:rPr>
        <w:br/>
        <w:t>немесе қорғаншылық белгілеу»</w:t>
      </w:r>
      <w:r w:rsidRPr="00D622CA">
        <w:rPr>
          <w:rFonts w:ascii="Times New Roman" w:eastAsia="Times New Roman" w:hAnsi="Times New Roman" w:cs="Times New Roman"/>
          <w:sz w:val="27"/>
          <w:szCs w:val="27"/>
          <w:lang w:eastAsia="ru-RU"/>
        </w:rPr>
        <w:br/>
        <w:t>мемлекеттік қызметті</w:t>
      </w:r>
      <w:r w:rsidRPr="00D622CA">
        <w:rPr>
          <w:rFonts w:ascii="Times New Roman" w:eastAsia="Times New Roman" w:hAnsi="Times New Roman" w:cs="Times New Roman"/>
          <w:sz w:val="27"/>
          <w:szCs w:val="27"/>
          <w:lang w:eastAsia="ru-RU"/>
        </w:rPr>
        <w:br/>
        <w:t>көрсету қағидаларына</w:t>
      </w:r>
      <w:r w:rsidRPr="00D622CA">
        <w:rPr>
          <w:rFonts w:ascii="Times New Roman" w:eastAsia="Times New Roman" w:hAnsi="Times New Roman" w:cs="Times New Roman"/>
          <w:sz w:val="27"/>
          <w:szCs w:val="27"/>
          <w:lang w:eastAsia="ru-RU"/>
        </w:rPr>
        <w:br/>
        <w:t>2-қосымша</w:t>
      </w:r>
    </w:p>
    <w:p w:rsidR="00083A54" w:rsidRPr="00D622CA" w:rsidRDefault="00083A54" w:rsidP="00083A54">
      <w:pPr>
        <w:spacing w:before="240" w:after="120" w:line="240" w:lineRule="auto"/>
        <w:jc w:val="center"/>
        <w:rPr>
          <w:rFonts w:ascii="Times New Roman" w:eastAsia="Times New Roman" w:hAnsi="Times New Roman" w:cs="Times New Roman"/>
          <w:sz w:val="27"/>
          <w:szCs w:val="27"/>
          <w:lang w:eastAsia="ru-RU"/>
        </w:rPr>
      </w:pPr>
      <w:bookmarkStart w:id="26" w:name="89"/>
      <w:bookmarkEnd w:id="26"/>
      <w:r w:rsidRPr="00D622CA">
        <w:rPr>
          <w:rFonts w:ascii="Times New Roman" w:eastAsia="Times New Roman" w:hAnsi="Times New Roman" w:cs="Times New Roman"/>
          <w:b/>
          <w:bCs/>
          <w:sz w:val="27"/>
          <w:szCs w:val="27"/>
          <w:lang w:eastAsia="ru-RU"/>
        </w:rPr>
        <w:t>«Жетім балаға (жетім балаларға) және ата-анасының қамқорлығынсыз қалған балаға (балаларға) қамқоршылық немесе қорғаншылық белгілеу» мемлекеттік көрсетілетін қызмет стандарты</w:t>
      </w:r>
    </w:p>
    <w:tbl>
      <w:tblPr>
        <w:tblW w:w="5000" w:type="pct"/>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4A0" w:firstRow="1" w:lastRow="0" w:firstColumn="1" w:lastColumn="0" w:noHBand="0" w:noVBand="1"/>
      </w:tblPr>
      <w:tblGrid>
        <w:gridCol w:w="360"/>
        <w:gridCol w:w="1995"/>
        <w:gridCol w:w="7977"/>
      </w:tblGrid>
      <w:tr w:rsidR="00083A54" w:rsidRPr="00D622CA" w:rsidTr="008E17A8">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1</w:t>
            </w:r>
          </w:p>
        </w:tc>
        <w:tc>
          <w:tcPr>
            <w:tcW w:w="950" w:type="pct"/>
            <w:tcBorders>
              <w:top w:val="single" w:sz="6" w:space="0" w:color="000000"/>
              <w:left w:val="single" w:sz="6" w:space="0" w:color="000000"/>
              <w:bottom w:val="single" w:sz="6" w:space="0" w:color="000000"/>
              <w:right w:val="single" w:sz="6" w:space="0" w:color="000000"/>
            </w:tcBorders>
            <w:hideMark/>
          </w:tcPr>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Көрсетілетін қызметті берушінің атауы</w:t>
            </w:r>
          </w:p>
        </w:tc>
        <w:tc>
          <w:tcPr>
            <w:tcW w:w="3850" w:type="pct"/>
            <w:tcBorders>
              <w:top w:val="single" w:sz="6" w:space="0" w:color="000000"/>
              <w:left w:val="single" w:sz="6" w:space="0" w:color="000000"/>
              <w:bottom w:val="single" w:sz="6" w:space="0" w:color="000000"/>
              <w:right w:val="single" w:sz="6" w:space="0" w:color="000000"/>
            </w:tcBorders>
            <w:hideMark/>
          </w:tcPr>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Нұр-Сұлтан, Алматы және Шымкент қалаларының, аудандар мен облыстық маңызы бар қалалардың жергілікті атқарушы органдары</w:t>
            </w:r>
          </w:p>
        </w:tc>
      </w:tr>
      <w:tr w:rsidR="00083A54" w:rsidRPr="00D622CA" w:rsidTr="008E17A8">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2</w:t>
            </w:r>
          </w:p>
        </w:tc>
        <w:tc>
          <w:tcPr>
            <w:tcW w:w="950" w:type="pct"/>
            <w:tcBorders>
              <w:top w:val="single" w:sz="6" w:space="0" w:color="000000"/>
              <w:left w:val="single" w:sz="6" w:space="0" w:color="000000"/>
              <w:bottom w:val="single" w:sz="6" w:space="0" w:color="000000"/>
              <w:right w:val="single" w:sz="6" w:space="0" w:color="000000"/>
            </w:tcBorders>
            <w:hideMark/>
          </w:tcPr>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Мемлекеттік қызметті ұсыну тәсілдері</w:t>
            </w:r>
          </w:p>
        </w:tc>
        <w:tc>
          <w:tcPr>
            <w:tcW w:w="3850" w:type="pct"/>
            <w:tcBorders>
              <w:top w:val="single" w:sz="6" w:space="0" w:color="000000"/>
              <w:left w:val="single" w:sz="6" w:space="0" w:color="000000"/>
              <w:bottom w:val="single" w:sz="6" w:space="0" w:color="000000"/>
              <w:right w:val="single" w:sz="6" w:space="0" w:color="000000"/>
            </w:tcBorders>
            <w:hideMark/>
          </w:tcPr>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Өтінішті қабылдау және мемлекеттік қызмет көрсетудің нәтижесін беру:</w:t>
            </w:r>
          </w:p>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1) «Азаматтарға арналған үкімет» </w:t>
            </w:r>
            <w:hyperlink r:id="rId37" w:anchor="13" w:history="1">
              <w:r w:rsidRPr="00D622CA">
                <w:rPr>
                  <w:rFonts w:ascii="Times New Roman" w:eastAsia="Times New Roman" w:hAnsi="Times New Roman" w:cs="Times New Roman"/>
                  <w:sz w:val="24"/>
                  <w:szCs w:val="24"/>
                  <w:lang w:eastAsia="ru-RU"/>
                </w:rPr>
                <w:t>мемлекеттік корпорациясының</w:t>
              </w:r>
            </w:hyperlink>
            <w:r w:rsidRPr="00D622CA">
              <w:rPr>
                <w:rFonts w:ascii="Times New Roman" w:eastAsia="Times New Roman" w:hAnsi="Times New Roman" w:cs="Times New Roman"/>
                <w:sz w:val="24"/>
                <w:szCs w:val="24"/>
                <w:lang w:eastAsia="ru-RU"/>
              </w:rPr>
              <w:t> коммерциялық емес қоғамы (бұдан әрі - Мемлекеттік корпорация);</w:t>
            </w:r>
          </w:p>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2) «электрондық үкіметтің» www.egov.kz </w:t>
            </w:r>
            <w:hyperlink r:id="rId38" w:anchor="60" w:history="1">
              <w:r w:rsidRPr="00D622CA">
                <w:rPr>
                  <w:rFonts w:ascii="Times New Roman" w:eastAsia="Times New Roman" w:hAnsi="Times New Roman" w:cs="Times New Roman"/>
                  <w:sz w:val="24"/>
                  <w:szCs w:val="24"/>
                  <w:lang w:eastAsia="ru-RU"/>
                </w:rPr>
                <w:t>веб-порталы</w:t>
              </w:r>
            </w:hyperlink>
            <w:r w:rsidRPr="00D622CA">
              <w:rPr>
                <w:rFonts w:ascii="Times New Roman" w:eastAsia="Times New Roman" w:hAnsi="Times New Roman" w:cs="Times New Roman"/>
                <w:sz w:val="24"/>
                <w:szCs w:val="24"/>
                <w:lang w:eastAsia="ru-RU"/>
              </w:rPr>
              <w:t> (бұдан әрі - портал) арқылы жүзеге асырылады.</w:t>
            </w:r>
          </w:p>
        </w:tc>
      </w:tr>
      <w:tr w:rsidR="00083A54" w:rsidRPr="00D622CA" w:rsidTr="008E17A8">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3</w:t>
            </w:r>
          </w:p>
        </w:tc>
        <w:tc>
          <w:tcPr>
            <w:tcW w:w="950" w:type="pct"/>
            <w:tcBorders>
              <w:top w:val="single" w:sz="6" w:space="0" w:color="000000"/>
              <w:left w:val="single" w:sz="6" w:space="0" w:color="000000"/>
              <w:bottom w:val="single" w:sz="6" w:space="0" w:color="000000"/>
              <w:right w:val="single" w:sz="6" w:space="0" w:color="000000"/>
            </w:tcBorders>
            <w:hideMark/>
          </w:tcPr>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Мемлекеттік қызмет көрсету мерзімі</w:t>
            </w:r>
          </w:p>
        </w:tc>
        <w:tc>
          <w:tcPr>
            <w:tcW w:w="3850" w:type="pct"/>
            <w:tcBorders>
              <w:top w:val="single" w:sz="6" w:space="0" w:color="000000"/>
              <w:left w:val="single" w:sz="6" w:space="0" w:color="000000"/>
              <w:bottom w:val="single" w:sz="6" w:space="0" w:color="000000"/>
              <w:right w:val="single" w:sz="6" w:space="0" w:color="000000"/>
            </w:tcBorders>
            <w:hideMark/>
          </w:tcPr>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1) Мемлекеттік корпорацияға құжаттарды тапсырған сәттен бастап, сондай-ақ портал арқылы өтініш берген кезде - 19 (он тоғыз) жұмыс күні;</w:t>
            </w:r>
          </w:p>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2) Мемлекеттік корпорацияда құжаттарды тапсыру үшін күтудің рұқсат берілетін ең ұзақ уақыты – 15 минут;</w:t>
            </w:r>
          </w:p>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3) Мемлекеттік корпорацияның қызмет көрсетуінің рұқсат берілетін ең ұзақ уақыты – 15 минут.</w:t>
            </w:r>
          </w:p>
        </w:tc>
      </w:tr>
      <w:tr w:rsidR="00083A54" w:rsidRPr="00D622CA" w:rsidTr="008E17A8">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4</w:t>
            </w:r>
          </w:p>
        </w:tc>
        <w:tc>
          <w:tcPr>
            <w:tcW w:w="950" w:type="pct"/>
            <w:tcBorders>
              <w:top w:val="single" w:sz="6" w:space="0" w:color="000000"/>
              <w:left w:val="single" w:sz="6" w:space="0" w:color="000000"/>
              <w:bottom w:val="single" w:sz="6" w:space="0" w:color="000000"/>
              <w:right w:val="single" w:sz="6" w:space="0" w:color="000000"/>
            </w:tcBorders>
            <w:hideMark/>
          </w:tcPr>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Көрсету нысаны</w:t>
            </w:r>
          </w:p>
        </w:tc>
        <w:tc>
          <w:tcPr>
            <w:tcW w:w="3850" w:type="pct"/>
            <w:tcBorders>
              <w:top w:val="single" w:sz="6" w:space="0" w:color="000000"/>
              <w:left w:val="single" w:sz="6" w:space="0" w:color="000000"/>
              <w:bottom w:val="single" w:sz="6" w:space="0" w:color="000000"/>
              <w:right w:val="single" w:sz="6" w:space="0" w:color="000000"/>
            </w:tcBorders>
            <w:hideMark/>
          </w:tcPr>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Электрондық (ішінара автоматтандырылған) және (немесе) қағаз жүзінде</w:t>
            </w:r>
          </w:p>
        </w:tc>
      </w:tr>
      <w:tr w:rsidR="00083A54" w:rsidRPr="00D622CA" w:rsidTr="008E17A8">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5</w:t>
            </w:r>
          </w:p>
        </w:tc>
        <w:tc>
          <w:tcPr>
            <w:tcW w:w="950" w:type="pct"/>
            <w:tcBorders>
              <w:top w:val="single" w:sz="6" w:space="0" w:color="000000"/>
              <w:left w:val="single" w:sz="6" w:space="0" w:color="000000"/>
              <w:bottom w:val="single" w:sz="6" w:space="0" w:color="000000"/>
              <w:right w:val="single" w:sz="6" w:space="0" w:color="000000"/>
            </w:tcBorders>
            <w:hideMark/>
          </w:tcPr>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Мемлекеттік қызметті көрсету нәтижесі</w:t>
            </w:r>
          </w:p>
        </w:tc>
        <w:tc>
          <w:tcPr>
            <w:tcW w:w="3850" w:type="pct"/>
            <w:tcBorders>
              <w:top w:val="single" w:sz="6" w:space="0" w:color="000000"/>
              <w:left w:val="single" w:sz="6" w:space="0" w:color="000000"/>
              <w:bottom w:val="single" w:sz="6" w:space="0" w:color="000000"/>
              <w:right w:val="single" w:sz="6" w:space="0" w:color="000000"/>
            </w:tcBorders>
            <w:hideMark/>
          </w:tcPr>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Аудандар мен облыстық маңызы бар қалалардың, Нұр-Сұлтан, Алматы қалаларының білім бөлімінің (басқармасының) және Шымкент қаласының отбасы, балалар мен жастар істері басқармасының қамқоршылық немесе қорғаншылық белгілеу туралы </w:t>
            </w:r>
            <w:hyperlink r:id="rId39" w:anchor="95" w:history="1">
              <w:r w:rsidRPr="00D622CA">
                <w:rPr>
                  <w:rFonts w:ascii="Times New Roman" w:eastAsia="Times New Roman" w:hAnsi="Times New Roman" w:cs="Times New Roman"/>
                  <w:sz w:val="24"/>
                  <w:szCs w:val="24"/>
                  <w:lang w:eastAsia="ru-RU"/>
                </w:rPr>
                <w:t>бұйрығы</w:t>
              </w:r>
            </w:hyperlink>
            <w:r w:rsidRPr="00D622CA">
              <w:rPr>
                <w:rFonts w:ascii="Times New Roman" w:eastAsia="Times New Roman" w:hAnsi="Times New Roman" w:cs="Times New Roman"/>
                <w:sz w:val="24"/>
                <w:szCs w:val="24"/>
                <w:lang w:eastAsia="ru-RU"/>
              </w:rPr>
              <w:t> не осы мемлекеттік көрсетілетін қызмет стандартының 9-тармағында көзделген негіздер бойынша Мемлекеттік қызмет көрсетуден бас тарту туралы дәлелді жауап.</w:t>
            </w:r>
          </w:p>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Порталда мемлекеттік қызмет көрсетудің нәтижесі көрсетілетін қызметті алушының «жеке кабинетіне» жіберіледі және сақталады.</w:t>
            </w:r>
          </w:p>
        </w:tc>
      </w:tr>
      <w:tr w:rsidR="00083A54" w:rsidRPr="00D622CA" w:rsidTr="008E17A8">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6</w:t>
            </w:r>
          </w:p>
        </w:tc>
        <w:tc>
          <w:tcPr>
            <w:tcW w:w="950" w:type="pct"/>
            <w:tcBorders>
              <w:top w:val="single" w:sz="6" w:space="0" w:color="000000"/>
              <w:left w:val="single" w:sz="6" w:space="0" w:color="000000"/>
              <w:bottom w:val="single" w:sz="6" w:space="0" w:color="000000"/>
              <w:right w:val="single" w:sz="6" w:space="0" w:color="000000"/>
            </w:tcBorders>
            <w:hideMark/>
          </w:tcPr>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 xml:space="preserve">Көрсетілетін қызметті алушыдан алынатын төлем мөлшері Қазақстан Республикасының заңнамасында көзделген жағдайларда мемлекеттік қызмет көрсету </w:t>
            </w:r>
            <w:r w:rsidRPr="00D622CA">
              <w:rPr>
                <w:rFonts w:ascii="Times New Roman" w:eastAsia="Times New Roman" w:hAnsi="Times New Roman" w:cs="Times New Roman"/>
                <w:sz w:val="24"/>
                <w:szCs w:val="24"/>
                <w:lang w:eastAsia="ru-RU"/>
              </w:rPr>
              <w:lastRenderedPageBreak/>
              <w:t>кезінде мемлекеттік қызмет көрсету тәртібі және оны алу тәсілдері</w:t>
            </w:r>
          </w:p>
        </w:tc>
        <w:tc>
          <w:tcPr>
            <w:tcW w:w="3850" w:type="pct"/>
            <w:tcBorders>
              <w:top w:val="single" w:sz="6" w:space="0" w:color="000000"/>
              <w:left w:val="single" w:sz="6" w:space="0" w:color="000000"/>
              <w:bottom w:val="single" w:sz="6" w:space="0" w:color="000000"/>
              <w:right w:val="single" w:sz="6" w:space="0" w:color="000000"/>
            </w:tcBorders>
            <w:hideMark/>
          </w:tcPr>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lastRenderedPageBreak/>
              <w:t>Тегін</w:t>
            </w:r>
          </w:p>
        </w:tc>
      </w:tr>
      <w:tr w:rsidR="00083A54" w:rsidRPr="00D622CA" w:rsidTr="008E17A8">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7</w:t>
            </w:r>
          </w:p>
        </w:tc>
        <w:tc>
          <w:tcPr>
            <w:tcW w:w="950" w:type="pct"/>
            <w:tcBorders>
              <w:top w:val="single" w:sz="6" w:space="0" w:color="000000"/>
              <w:left w:val="single" w:sz="6" w:space="0" w:color="000000"/>
              <w:bottom w:val="single" w:sz="6" w:space="0" w:color="000000"/>
              <w:right w:val="single" w:sz="6" w:space="0" w:color="000000"/>
            </w:tcBorders>
            <w:hideMark/>
          </w:tcPr>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Жұмыс кестесі</w:t>
            </w:r>
          </w:p>
        </w:tc>
        <w:tc>
          <w:tcPr>
            <w:tcW w:w="3850" w:type="pct"/>
            <w:tcBorders>
              <w:top w:val="single" w:sz="6" w:space="0" w:color="000000"/>
              <w:left w:val="single" w:sz="6" w:space="0" w:color="000000"/>
              <w:bottom w:val="single" w:sz="6" w:space="0" w:color="000000"/>
              <w:right w:val="single" w:sz="6" w:space="0" w:color="000000"/>
            </w:tcBorders>
            <w:hideMark/>
          </w:tcPr>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1) көрсетілетін қызметті беруші: Қазақстан Республикасының еңбек заңнамасына сәйкес </w:t>
            </w:r>
            <w:hyperlink r:id="rId40" w:anchor="84" w:history="1">
              <w:r w:rsidRPr="00D622CA">
                <w:rPr>
                  <w:rFonts w:ascii="Times New Roman" w:eastAsia="Times New Roman" w:hAnsi="Times New Roman" w:cs="Times New Roman"/>
                  <w:sz w:val="24"/>
                  <w:szCs w:val="24"/>
                  <w:lang w:eastAsia="ru-RU"/>
                </w:rPr>
                <w:t>демалыс</w:t>
              </w:r>
            </w:hyperlink>
            <w:r w:rsidRPr="00D622CA">
              <w:rPr>
                <w:rFonts w:ascii="Times New Roman" w:eastAsia="Times New Roman" w:hAnsi="Times New Roman" w:cs="Times New Roman"/>
                <w:sz w:val="24"/>
                <w:szCs w:val="24"/>
                <w:lang w:eastAsia="ru-RU"/>
              </w:rPr>
              <w:t> және </w:t>
            </w:r>
            <w:hyperlink r:id="rId41" w:anchor="266" w:history="1">
              <w:r w:rsidRPr="00D622CA">
                <w:rPr>
                  <w:rFonts w:ascii="Times New Roman" w:eastAsia="Times New Roman" w:hAnsi="Times New Roman" w:cs="Times New Roman"/>
                  <w:sz w:val="24"/>
                  <w:szCs w:val="24"/>
                  <w:lang w:eastAsia="ru-RU"/>
                </w:rPr>
                <w:t>мереке</w:t>
              </w:r>
            </w:hyperlink>
            <w:r w:rsidRPr="00D622CA">
              <w:rPr>
                <w:rFonts w:ascii="Times New Roman" w:eastAsia="Times New Roman" w:hAnsi="Times New Roman" w:cs="Times New Roman"/>
                <w:sz w:val="24"/>
                <w:szCs w:val="24"/>
                <w:lang w:eastAsia="ru-RU"/>
              </w:rPr>
              <w:t> күндерін қоспағанда, дүйсенбіден бастап жұманы қоса алғанда сағат 13.00-ден 14.30-ға дейінгі аралықтағы түскі үзіліспен сағат 9.00-ден 18.30-ға дейін;</w:t>
            </w:r>
          </w:p>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2) Мемлекеттік корпорацияда: еңбек заңнамасына сәйкес жексенбі және мереке күндерін қоспағанда, дүйсенбі мен сенбіні қоса алғанда белгіленген жұмыс кестесіне сәйкес сағат 9.00-ден 20.00-ге дейін, түскі үзіліссіз.</w:t>
            </w:r>
          </w:p>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Қабылдау «электрондық» кезек тәртібімен, көрсетілетін қызметті алушының тіркелген жері бойынша немесе қорғаншылыққа мұқтаж кәмелетке толмаған баланың тіркелген жері бойынша жеделдетілген қызмет көрсетусіз жүзеге асырылады, портал арқылы электрондық кезекті «брондауға» болады;</w:t>
            </w:r>
          </w:p>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3) порталда: жөндеу жұмыстарын жүргізуге байланысты техникалық үзілістерді қоспағанда тәулік бойы (Қазақстан Республикасының еңбек заңнамасына сәйкес көрсетілетін қызметті алушы жұмыс уақыты аяқталғаннан кейін, демалыс және мереке күндері жүгінген жағдайда өтінішті қабылдау және мемлекеттік қызмет көрсету нәтижесін беру келесі жұмыс күнімен жүзеге асырылады).</w:t>
            </w:r>
          </w:p>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Мемлекеттік қызмет көрсету орындарының мекенжайлары:</w:t>
            </w:r>
          </w:p>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1) Қазақстан Республикасы Білім және ғылым министрлігінің: www.edu.gov.kz интернет-ресурсында;</w:t>
            </w:r>
          </w:p>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2) www.egov.kz порталында орналасқан.</w:t>
            </w:r>
          </w:p>
        </w:tc>
      </w:tr>
      <w:tr w:rsidR="00083A54" w:rsidRPr="00D622CA" w:rsidTr="008E17A8">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8</w:t>
            </w:r>
          </w:p>
        </w:tc>
        <w:tc>
          <w:tcPr>
            <w:tcW w:w="950" w:type="pct"/>
            <w:tcBorders>
              <w:top w:val="single" w:sz="6" w:space="0" w:color="000000"/>
              <w:left w:val="single" w:sz="6" w:space="0" w:color="000000"/>
              <w:bottom w:val="single" w:sz="6" w:space="0" w:color="000000"/>
              <w:right w:val="single" w:sz="6" w:space="0" w:color="000000"/>
            </w:tcBorders>
            <w:hideMark/>
          </w:tcPr>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Құжаттардың тізбесі</w:t>
            </w:r>
          </w:p>
        </w:tc>
        <w:tc>
          <w:tcPr>
            <w:tcW w:w="3850" w:type="pct"/>
            <w:tcBorders>
              <w:top w:val="single" w:sz="6" w:space="0" w:color="000000"/>
              <w:left w:val="single" w:sz="6" w:space="0" w:color="000000"/>
              <w:bottom w:val="single" w:sz="6" w:space="0" w:color="000000"/>
              <w:right w:val="single" w:sz="6" w:space="0" w:color="000000"/>
            </w:tcBorders>
            <w:hideMark/>
          </w:tcPr>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Мемлекеттік корпорацияда:</w:t>
            </w:r>
          </w:p>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1) </w:t>
            </w:r>
            <w:hyperlink r:id="rId42" w:anchor="86" w:history="1">
              <w:r w:rsidRPr="00D622CA">
                <w:rPr>
                  <w:rFonts w:ascii="Times New Roman" w:eastAsia="Times New Roman" w:hAnsi="Times New Roman" w:cs="Times New Roman"/>
                  <w:sz w:val="24"/>
                  <w:szCs w:val="24"/>
                  <w:lang w:eastAsia="ru-RU"/>
                </w:rPr>
                <w:t>өтініш</w:t>
              </w:r>
            </w:hyperlink>
            <w:r w:rsidRPr="00D622CA">
              <w:rPr>
                <w:rFonts w:ascii="Times New Roman" w:eastAsia="Times New Roman" w:hAnsi="Times New Roman" w:cs="Times New Roman"/>
                <w:sz w:val="24"/>
                <w:szCs w:val="24"/>
                <w:lang w:eastAsia="ru-RU"/>
              </w:rPr>
              <w:t>;</w:t>
            </w:r>
          </w:p>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2) көрсетілетін қызметті алушының жеке басын куәландыратын </w:t>
            </w:r>
            <w:hyperlink r:id="rId43" w:anchor="37" w:history="1">
              <w:r w:rsidRPr="00D622CA">
                <w:rPr>
                  <w:rFonts w:ascii="Times New Roman" w:eastAsia="Times New Roman" w:hAnsi="Times New Roman" w:cs="Times New Roman"/>
                  <w:sz w:val="24"/>
                  <w:szCs w:val="24"/>
                  <w:lang w:eastAsia="ru-RU"/>
                </w:rPr>
                <w:t>құжат</w:t>
              </w:r>
            </w:hyperlink>
            <w:r w:rsidRPr="00D622CA">
              <w:rPr>
                <w:rFonts w:ascii="Times New Roman" w:eastAsia="Times New Roman" w:hAnsi="Times New Roman" w:cs="Times New Roman"/>
                <w:sz w:val="24"/>
                <w:szCs w:val="24"/>
                <w:lang w:eastAsia="ru-RU"/>
              </w:rPr>
              <w:t> (жеке басын сәйкестендіру үшін талап етіледі);</w:t>
            </w:r>
          </w:p>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3) егер некеде тұрған жағдайда, жұбайының (зайыбының) нотариалды расталған келісімі;</w:t>
            </w:r>
          </w:p>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4) көрсетілетін қызметті алушының және егер некеде тұрса, жұбайының (зайыбының) «Адамның бала асырап алуы, оны қорғаншылыққа немесе қамқоршылыққа, патронатқа қабылдап алуы мүмкін болмайтын аурулардың тізбесін бекіту туралы» Қазақстан Республикасы Денсаулық сақтау және әлеуметтік даму министрінің 2015 жылғы 28 тамыздағы № 692 бұйрығымен (бұдан әрі - № 692 бұйрық) (Қазақстан Республикасы нормативтік құқықтық актілерді мемлекеттік тіркеу тізілімінде № 12127 болып тіркелген) (бұдан әрі - № 692 бұйрық) бекітілген </w:t>
            </w:r>
            <w:hyperlink r:id="rId44" w:anchor="1" w:history="1">
              <w:r w:rsidRPr="00D622CA">
                <w:rPr>
                  <w:rFonts w:ascii="Times New Roman" w:eastAsia="Times New Roman" w:hAnsi="Times New Roman" w:cs="Times New Roman"/>
                  <w:sz w:val="24"/>
                  <w:szCs w:val="24"/>
                  <w:lang w:eastAsia="ru-RU"/>
                </w:rPr>
                <w:t>тізбеге</w:t>
              </w:r>
            </w:hyperlink>
            <w:r w:rsidRPr="00D622CA">
              <w:rPr>
                <w:rFonts w:ascii="Times New Roman" w:eastAsia="Times New Roman" w:hAnsi="Times New Roman" w:cs="Times New Roman"/>
                <w:sz w:val="24"/>
                <w:szCs w:val="24"/>
                <w:lang w:eastAsia="ru-RU"/>
              </w:rPr>
              <w:t> сәйкес ауруының жоқтығын растайтын денсаулық жағдайы туралы анықтама, сондай-ақ «Денсаулық сақтау ұйымдарының бастапқы медициналық құжаттама нысандарын бекіту туралы» Қазақстан Республикасы Денсаулық сақтау министрінің міндетін атқарушының 2010 жылғы 23 қарашадағы № 907 бұйрығымен (бұдан әрі - № 907 бұйрық) (Қазақстан Республикасы Нормативтік құқықтық актілерді мемлекеттік тіркеу тізілімінде № 6697 болып тіркелген) бекітілген нысанға сәйкес наркологиялық және психиатриялық диспансерлерде тіркеуде тұрғандығы туралы мәліметтің жоқтығы туралы </w:t>
            </w:r>
            <w:hyperlink r:id="rId45" w:anchor="589" w:history="1">
              <w:r w:rsidRPr="00D622CA">
                <w:rPr>
                  <w:rFonts w:ascii="Times New Roman" w:eastAsia="Times New Roman" w:hAnsi="Times New Roman" w:cs="Times New Roman"/>
                  <w:sz w:val="24"/>
                  <w:szCs w:val="24"/>
                  <w:lang w:eastAsia="ru-RU"/>
                </w:rPr>
                <w:t>анықтама</w:t>
              </w:r>
            </w:hyperlink>
            <w:r w:rsidRPr="00D622CA">
              <w:rPr>
                <w:rFonts w:ascii="Times New Roman" w:eastAsia="Times New Roman" w:hAnsi="Times New Roman" w:cs="Times New Roman"/>
                <w:sz w:val="24"/>
                <w:szCs w:val="24"/>
                <w:lang w:eastAsia="ru-RU"/>
              </w:rPr>
              <w:t>;</w:t>
            </w:r>
          </w:p>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lastRenderedPageBreak/>
              <w:t>5) «АХАЖ тіркеу пункті» ақпараттық жүйесінде мәліметтер болмаған жағдайда (бұдан әрі - АХАЖ АЖ) не Қазақстан Республикасынан тыс жерде некеге тұрған жағдайда некеге тұру туралы </w:t>
            </w:r>
            <w:hyperlink r:id="rId46" w:anchor="45" w:history="1">
              <w:r w:rsidRPr="00D622CA">
                <w:rPr>
                  <w:rFonts w:ascii="Times New Roman" w:eastAsia="Times New Roman" w:hAnsi="Times New Roman" w:cs="Times New Roman"/>
                  <w:sz w:val="24"/>
                  <w:szCs w:val="24"/>
                  <w:lang w:eastAsia="ru-RU"/>
                </w:rPr>
                <w:t>куәліктің</w:t>
              </w:r>
            </w:hyperlink>
            <w:r w:rsidRPr="00D622CA">
              <w:rPr>
                <w:rFonts w:ascii="Times New Roman" w:eastAsia="Times New Roman" w:hAnsi="Times New Roman" w:cs="Times New Roman"/>
                <w:sz w:val="24"/>
                <w:szCs w:val="24"/>
                <w:lang w:eastAsia="ru-RU"/>
              </w:rPr>
              <w:t> көшірмесі;</w:t>
            </w:r>
          </w:p>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6) АХАЖ АЖ-де мәліметтер болмаған жағдайда не Қазақстан Республикасынан тыс жерде туылған жағдайда баланың туу туралы </w:t>
            </w:r>
            <w:hyperlink r:id="rId47" w:anchor="43" w:history="1">
              <w:r w:rsidRPr="00D622CA">
                <w:rPr>
                  <w:rFonts w:ascii="Times New Roman" w:eastAsia="Times New Roman" w:hAnsi="Times New Roman" w:cs="Times New Roman"/>
                  <w:sz w:val="24"/>
                  <w:szCs w:val="24"/>
                  <w:lang w:eastAsia="ru-RU"/>
                </w:rPr>
                <w:t>куәлігінің</w:t>
              </w:r>
            </w:hyperlink>
            <w:r w:rsidRPr="00D622CA">
              <w:rPr>
                <w:rFonts w:ascii="Times New Roman" w:eastAsia="Times New Roman" w:hAnsi="Times New Roman" w:cs="Times New Roman"/>
                <w:sz w:val="24"/>
                <w:szCs w:val="24"/>
                <w:lang w:eastAsia="ru-RU"/>
              </w:rPr>
              <w:t> көшірмесі (түпнұсқасы сәйкестендіру үшін талап етіледі);</w:t>
            </w:r>
          </w:p>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7) балаға жалғыз ата-анасының немесе екеуiнiң де қамқорлығының жоқтығын растайтын құжаттардың (қайтыс болуы туралы </w:t>
            </w:r>
            <w:hyperlink r:id="rId48" w:anchor="51" w:history="1">
              <w:r w:rsidRPr="00D622CA">
                <w:rPr>
                  <w:rFonts w:ascii="Times New Roman" w:eastAsia="Times New Roman" w:hAnsi="Times New Roman" w:cs="Times New Roman"/>
                  <w:sz w:val="24"/>
                  <w:szCs w:val="24"/>
                  <w:lang w:eastAsia="ru-RU"/>
                </w:rPr>
                <w:t>куәлік</w:t>
              </w:r>
            </w:hyperlink>
            <w:r w:rsidRPr="00D622CA">
              <w:rPr>
                <w:rFonts w:ascii="Times New Roman" w:eastAsia="Times New Roman" w:hAnsi="Times New Roman" w:cs="Times New Roman"/>
                <w:sz w:val="24"/>
                <w:szCs w:val="24"/>
                <w:lang w:eastAsia="ru-RU"/>
              </w:rPr>
              <w:t>, ата-ананы ата-ана құқықтарынан </w:t>
            </w:r>
            <w:hyperlink r:id="rId49" w:anchor="168" w:history="1">
              <w:r w:rsidRPr="00D622CA">
                <w:rPr>
                  <w:rFonts w:ascii="Times New Roman" w:eastAsia="Times New Roman" w:hAnsi="Times New Roman" w:cs="Times New Roman"/>
                  <w:sz w:val="24"/>
                  <w:szCs w:val="24"/>
                  <w:lang w:eastAsia="ru-RU"/>
                </w:rPr>
                <w:t>айыру</w:t>
              </w:r>
            </w:hyperlink>
            <w:r w:rsidRPr="00D622CA">
              <w:rPr>
                <w:rFonts w:ascii="Times New Roman" w:eastAsia="Times New Roman" w:hAnsi="Times New Roman" w:cs="Times New Roman"/>
                <w:sz w:val="24"/>
                <w:szCs w:val="24"/>
                <w:lang w:eastAsia="ru-RU"/>
              </w:rPr>
              <w:t>, олардың ата-ана құқықтарын шектеу, ата-анасын </w:t>
            </w:r>
            <w:hyperlink r:id="rId50" w:anchor="33" w:history="1">
              <w:r w:rsidRPr="00D622CA">
                <w:rPr>
                  <w:rFonts w:ascii="Times New Roman" w:eastAsia="Times New Roman" w:hAnsi="Times New Roman" w:cs="Times New Roman"/>
                  <w:sz w:val="24"/>
                  <w:szCs w:val="24"/>
                  <w:lang w:eastAsia="ru-RU"/>
                </w:rPr>
                <w:t>хабарсыз кетті</w:t>
              </w:r>
            </w:hyperlink>
            <w:r w:rsidRPr="00D622CA">
              <w:rPr>
                <w:rFonts w:ascii="Times New Roman" w:eastAsia="Times New Roman" w:hAnsi="Times New Roman" w:cs="Times New Roman"/>
                <w:sz w:val="24"/>
                <w:szCs w:val="24"/>
                <w:lang w:eastAsia="ru-RU"/>
              </w:rPr>
              <w:t>, </w:t>
            </w:r>
            <w:hyperlink r:id="rId51" w:anchor="31" w:history="1">
              <w:r w:rsidRPr="00D622CA">
                <w:rPr>
                  <w:rFonts w:ascii="Times New Roman" w:eastAsia="Times New Roman" w:hAnsi="Times New Roman" w:cs="Times New Roman"/>
                  <w:sz w:val="24"/>
                  <w:szCs w:val="24"/>
                  <w:lang w:eastAsia="ru-RU"/>
                </w:rPr>
                <w:t>әрекетке қабiлетсiз</w:t>
              </w:r>
            </w:hyperlink>
            <w:r w:rsidRPr="00D622CA">
              <w:rPr>
                <w:rFonts w:ascii="Times New Roman" w:eastAsia="Times New Roman" w:hAnsi="Times New Roman" w:cs="Times New Roman"/>
                <w:sz w:val="24"/>
                <w:szCs w:val="24"/>
                <w:lang w:eastAsia="ru-RU"/>
              </w:rPr>
              <w:t> (әрекет қабiлетi шектелген) деп тану, оларды қайтыс болды деп </w:t>
            </w:r>
            <w:hyperlink r:id="rId52" w:anchor="36" w:history="1">
              <w:r w:rsidRPr="00D622CA">
                <w:rPr>
                  <w:rFonts w:ascii="Times New Roman" w:eastAsia="Times New Roman" w:hAnsi="Times New Roman" w:cs="Times New Roman"/>
                  <w:sz w:val="24"/>
                  <w:szCs w:val="24"/>
                  <w:lang w:eastAsia="ru-RU"/>
                </w:rPr>
                <w:t>жариялау</w:t>
              </w:r>
            </w:hyperlink>
            <w:r w:rsidRPr="00D622CA">
              <w:rPr>
                <w:rFonts w:ascii="Times New Roman" w:eastAsia="Times New Roman" w:hAnsi="Times New Roman" w:cs="Times New Roman"/>
                <w:sz w:val="24"/>
                <w:szCs w:val="24"/>
                <w:lang w:eastAsia="ru-RU"/>
              </w:rPr>
              <w:t> туралы сот шешімі, ата-анасының бас бостандығынан айыру орындарында жазасын өтеуi туралы сот үкімі, ата-аналардың іздестірілуін, баланың (балалардың) ата-анасынан айырып алынғанын, ата-анасының денсаулық сақтау ұйымдарында ұзақ мерзімді емделуін растайтын құжаттар, баланың (балалардың) әдейі тасталғаны туралы </w:t>
            </w:r>
            <w:hyperlink r:id="rId53" w:anchor="172" w:history="1">
              <w:r w:rsidRPr="00D622CA">
                <w:rPr>
                  <w:rFonts w:ascii="Times New Roman" w:eastAsia="Times New Roman" w:hAnsi="Times New Roman" w:cs="Times New Roman"/>
                  <w:sz w:val="24"/>
                  <w:szCs w:val="24"/>
                  <w:lang w:eastAsia="ru-RU"/>
                </w:rPr>
                <w:t>акті</w:t>
              </w:r>
            </w:hyperlink>
            <w:r w:rsidRPr="00D622CA">
              <w:rPr>
                <w:rFonts w:ascii="Times New Roman" w:eastAsia="Times New Roman" w:hAnsi="Times New Roman" w:cs="Times New Roman"/>
                <w:sz w:val="24"/>
                <w:szCs w:val="24"/>
                <w:lang w:eastAsia="ru-RU"/>
              </w:rPr>
              <w:t>, баладан (балалардан) бас тарту туралы өтініш, анасының нұсқауы бойынша жазылған әкесі туралы мәлімет, «Азаматтық хал актілерін мемлекеттік тіркеуді, азаматтық хал актілері жазбаларына өзгерістер енгізу, қалпына келтіруді, жоюды ұйымдастыру ережесін бекіту туралы» Қазақстан Республикасы Әділет министрінің 2015 жылғы 28 ақпандағы № 112 бұйрығымен (бұдан әрі - № 112 бұйрық) (нормативтік құқықтық актілерді мемлекеттік тіркеу тізілімінде № 10764 болып тіркелген) бекітілген нысан бойынша туу туралы </w:t>
            </w:r>
            <w:hyperlink r:id="rId54" w:anchor="289" w:history="1">
              <w:r w:rsidRPr="00D622CA">
                <w:rPr>
                  <w:rFonts w:ascii="Times New Roman" w:eastAsia="Times New Roman" w:hAnsi="Times New Roman" w:cs="Times New Roman"/>
                  <w:sz w:val="24"/>
                  <w:szCs w:val="24"/>
                  <w:lang w:eastAsia="ru-RU"/>
                </w:rPr>
                <w:t>анықтама</w:t>
              </w:r>
            </w:hyperlink>
            <w:r w:rsidRPr="00D622CA">
              <w:rPr>
                <w:rFonts w:ascii="Times New Roman" w:eastAsia="Times New Roman" w:hAnsi="Times New Roman" w:cs="Times New Roman"/>
                <w:sz w:val="24"/>
                <w:szCs w:val="24"/>
                <w:lang w:eastAsia="ru-RU"/>
              </w:rPr>
              <w:t> (АХАЖ АЖ-де мәліметтер болмаған жағдайда) көшiрмелері;</w:t>
            </w:r>
          </w:p>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8) көрсетілетін қызметті алушының және (немесе) егер некеде тұрған болса, жұбайының (зайыбының) табысы туралы мәліметтер;</w:t>
            </w:r>
          </w:p>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9) көрсетілетін қызметті алушының және (немесе) жұбайының (зайыбының) тұрғын үйді пайдалану құқығын растайтын құжаттардың көшірмесі (тұрғын үйге меншік құқығы болмаған жағдайда);</w:t>
            </w:r>
          </w:p>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10) осы бұйрықпен бекітілген отбасы және балалар саласында мемлекеттік қызметті көрсету қағидаларына 12-қосымшаға сәйкес (он жасқа толған жағдайда) баланың (балалардың) пікірі;</w:t>
            </w:r>
          </w:p>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11) жетім балалар мен ата-анасының қамқорлығынсыз қалған балаларды отбасына тәрбиелеуге қабылдауға тілек білдірген тұлғалардың дайындықтан өткені туралы </w:t>
            </w:r>
            <w:hyperlink r:id="rId55" w:anchor="148" w:history="1">
              <w:r w:rsidRPr="00D622CA">
                <w:rPr>
                  <w:rFonts w:ascii="Times New Roman" w:eastAsia="Times New Roman" w:hAnsi="Times New Roman" w:cs="Times New Roman"/>
                  <w:sz w:val="24"/>
                  <w:szCs w:val="24"/>
                  <w:lang w:eastAsia="ru-RU"/>
                </w:rPr>
                <w:t>сертификат</w:t>
              </w:r>
            </w:hyperlink>
            <w:r w:rsidRPr="00D622CA">
              <w:rPr>
                <w:rFonts w:ascii="Times New Roman" w:eastAsia="Times New Roman" w:hAnsi="Times New Roman" w:cs="Times New Roman"/>
                <w:sz w:val="24"/>
                <w:szCs w:val="24"/>
                <w:lang w:eastAsia="ru-RU"/>
              </w:rPr>
              <w:t>.</w:t>
            </w:r>
          </w:p>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Құжаттар тексеру үшін түпнұсқада ұсынылады, содан кейін түпнұсқалар қызмет алушыға қайтарылады;</w:t>
            </w:r>
          </w:p>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порталда:</w:t>
            </w:r>
          </w:p>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1) көрсетілетін қызметті алушының ЭЦҚ-сымен немесе бір рет пайдаланатын құпиясөзбен куәландырылған, көрсетілетін қызметті алушының ұялы байланыс операторы ұсынған абоненттік нөмірі порталдың есеп жазбасына </w:t>
            </w:r>
            <w:hyperlink r:id="rId56" w:anchor="11" w:history="1">
              <w:r w:rsidRPr="00D622CA">
                <w:rPr>
                  <w:rFonts w:ascii="Times New Roman" w:eastAsia="Times New Roman" w:hAnsi="Times New Roman" w:cs="Times New Roman"/>
                  <w:sz w:val="24"/>
                  <w:szCs w:val="24"/>
                  <w:lang w:eastAsia="ru-RU"/>
                </w:rPr>
                <w:t>тіркелген</w:t>
              </w:r>
            </w:hyperlink>
            <w:r w:rsidRPr="00D622CA">
              <w:rPr>
                <w:rFonts w:ascii="Times New Roman" w:eastAsia="Times New Roman" w:hAnsi="Times New Roman" w:cs="Times New Roman"/>
                <w:sz w:val="24"/>
                <w:szCs w:val="24"/>
                <w:lang w:eastAsia="ru-RU"/>
              </w:rPr>
              <w:t> және қосылған жағдайда, электрондық құжат нысанындағы </w:t>
            </w:r>
            <w:hyperlink r:id="rId57" w:anchor="86" w:history="1">
              <w:r w:rsidRPr="00D622CA">
                <w:rPr>
                  <w:rFonts w:ascii="Times New Roman" w:eastAsia="Times New Roman" w:hAnsi="Times New Roman" w:cs="Times New Roman"/>
                  <w:sz w:val="24"/>
                  <w:szCs w:val="24"/>
                  <w:lang w:eastAsia="ru-RU"/>
                </w:rPr>
                <w:t>өтініш</w:t>
              </w:r>
            </w:hyperlink>
            <w:r w:rsidRPr="00D622CA">
              <w:rPr>
                <w:rFonts w:ascii="Times New Roman" w:eastAsia="Times New Roman" w:hAnsi="Times New Roman" w:cs="Times New Roman"/>
                <w:sz w:val="24"/>
                <w:szCs w:val="24"/>
                <w:lang w:eastAsia="ru-RU"/>
              </w:rPr>
              <w:t>;</w:t>
            </w:r>
          </w:p>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2) егер некеде тұрған жағдайда, жұбайының (зайыбының) нотариалды расталған келісімнің электрондық көшірмесі;</w:t>
            </w:r>
          </w:p>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3) көрсетілетін қызметті алушының және егер некеде тұрса, жұбайының (зайыбының) № 692 бұйрықпен бекітілген </w:t>
            </w:r>
            <w:hyperlink r:id="rId58" w:anchor="1" w:history="1">
              <w:r w:rsidRPr="00D622CA">
                <w:rPr>
                  <w:rFonts w:ascii="Times New Roman" w:eastAsia="Times New Roman" w:hAnsi="Times New Roman" w:cs="Times New Roman"/>
                  <w:sz w:val="24"/>
                  <w:szCs w:val="24"/>
                  <w:lang w:eastAsia="ru-RU"/>
                </w:rPr>
                <w:t>тізбеге</w:t>
              </w:r>
            </w:hyperlink>
            <w:r w:rsidRPr="00D622CA">
              <w:rPr>
                <w:rFonts w:ascii="Times New Roman" w:eastAsia="Times New Roman" w:hAnsi="Times New Roman" w:cs="Times New Roman"/>
                <w:sz w:val="24"/>
                <w:szCs w:val="24"/>
                <w:lang w:eastAsia="ru-RU"/>
              </w:rPr>
              <w:t> сәйкес ауруының жоқтығын растайтын денсаулық жағдайы туралы анықтама, сондай-ақ № 907 бұйрықпен бекітілген нысанға сәйкес наркологиялық және психиатриялық диспансерлерде тіркеуде тұрғандығы туралы мәліметтің жоқтығы туралы </w:t>
            </w:r>
            <w:hyperlink r:id="rId59" w:anchor="589" w:history="1">
              <w:r w:rsidRPr="00D622CA">
                <w:rPr>
                  <w:rFonts w:ascii="Times New Roman" w:eastAsia="Times New Roman" w:hAnsi="Times New Roman" w:cs="Times New Roman"/>
                  <w:sz w:val="24"/>
                  <w:szCs w:val="24"/>
                  <w:lang w:eastAsia="ru-RU"/>
                </w:rPr>
                <w:t>анықтаманың</w:t>
              </w:r>
            </w:hyperlink>
            <w:r w:rsidRPr="00D622CA">
              <w:rPr>
                <w:rFonts w:ascii="Times New Roman" w:eastAsia="Times New Roman" w:hAnsi="Times New Roman" w:cs="Times New Roman"/>
                <w:sz w:val="24"/>
                <w:szCs w:val="24"/>
                <w:lang w:eastAsia="ru-RU"/>
              </w:rPr>
              <w:t> электрондық көшірмесі;</w:t>
            </w:r>
          </w:p>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lastRenderedPageBreak/>
              <w:t>4) АХАЖ АЖ-де мәліметтер болмаған жағдайда не Қазақстан Республикасынан тыс жерде некеге тұрған жағдайда некеге тұру туралы </w:t>
            </w:r>
            <w:hyperlink r:id="rId60" w:anchor="45" w:history="1">
              <w:r w:rsidRPr="00D622CA">
                <w:rPr>
                  <w:rFonts w:ascii="Times New Roman" w:eastAsia="Times New Roman" w:hAnsi="Times New Roman" w:cs="Times New Roman"/>
                  <w:sz w:val="24"/>
                  <w:szCs w:val="24"/>
                  <w:lang w:eastAsia="ru-RU"/>
                </w:rPr>
                <w:t>куәліктің</w:t>
              </w:r>
            </w:hyperlink>
            <w:r w:rsidRPr="00D622CA">
              <w:rPr>
                <w:rFonts w:ascii="Times New Roman" w:eastAsia="Times New Roman" w:hAnsi="Times New Roman" w:cs="Times New Roman"/>
                <w:sz w:val="24"/>
                <w:szCs w:val="24"/>
                <w:lang w:eastAsia="ru-RU"/>
              </w:rPr>
              <w:t> көшірмесі;</w:t>
            </w:r>
          </w:p>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5) АХАЖ АЖ-де мәліметтер болмаған жағдайда не Қазақстан Республикасынан тыс жерде туылған жағдайда баланың туу туралы </w:t>
            </w:r>
            <w:hyperlink r:id="rId61" w:anchor="43" w:history="1">
              <w:r w:rsidRPr="00D622CA">
                <w:rPr>
                  <w:rFonts w:ascii="Times New Roman" w:eastAsia="Times New Roman" w:hAnsi="Times New Roman" w:cs="Times New Roman"/>
                  <w:sz w:val="24"/>
                  <w:szCs w:val="24"/>
                  <w:lang w:eastAsia="ru-RU"/>
                </w:rPr>
                <w:t>куәлігінің</w:t>
              </w:r>
            </w:hyperlink>
            <w:r w:rsidRPr="00D622CA">
              <w:rPr>
                <w:rFonts w:ascii="Times New Roman" w:eastAsia="Times New Roman" w:hAnsi="Times New Roman" w:cs="Times New Roman"/>
                <w:sz w:val="24"/>
                <w:szCs w:val="24"/>
                <w:lang w:eastAsia="ru-RU"/>
              </w:rPr>
              <w:t> электрондық көшірмесі (түпнұсқасы сәйкестендіру үшін талап етіледі);</w:t>
            </w:r>
          </w:p>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6) көрсетілетін қызметті алушының және (немесе) егер некеде тұрған болса, жұбайының (зайыбының) табысы туралы мәліметтерінің электрондық көшірмелері;</w:t>
            </w:r>
          </w:p>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7) балаға жалғыз ата-анасының немесе екеуiнiң де қамқорлығының жоқтығын растайтын құжаттардың (қайтыс болуы туралы куәлік, ата-ананы ата-ана құқықтарынан айыру, олардың ата-ана құқықтарын шектеу, ата-анасын хабарсыз кетті, әрекетке қабiлетсiз (әрекет қабiлетi шектелген) деп тану, оларды қайтыс болды деп жариялау туралы сот шешімі, ата-анасының бас бостандығынан айыру орындарында жазасын өтеуi туралы сот үкімі, ата-аналардың іздестірілуін, баланың (балалардың) ата-анасынан айырып алынғанын, ата-анасының денсаулық сақтау ұйымдарында ұзақ мерзімді емделуін растайтын құжаттар, баланың (балалардың) әдейі тасталғаны туралы акті, баладан (балалардан) бас тарту туралы өтініш, анасының нұсқауы бойынша жазылған әкесі туралы мәлімет, № 112 бұйрықпен бекітілген нысан бойынша туу туралы анықтаманың (АХАЖ АЖ-де мәліметтер болмаған жағдайда) электрондық көшiрмелері;</w:t>
            </w:r>
          </w:p>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8) көрсетілетін қызметті алушының және (немесе) жұбайының (зайыбының) тұрғын үйді пайдалану құқығын растайтын құжаттардың электрондық көшірмесі (тұрғын үйге меншік құқығы болмаған жағдайда);</w:t>
            </w:r>
          </w:p>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9) осы бұйрықпен бекітілген отбасы және балалар саласында мемлекеттік қызметті көрсету қағидаларына 12-қосымшаға сәйкес (он жасқа толған жағдайда) баланың (балалардың) пікірінің электрондық көшірмесі;</w:t>
            </w:r>
          </w:p>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10) жетім балалар мен ата-анасының қамқорлығынсыз қалған балаларды отбасына тәрбиелеуге қабылдауға тілек білдірген тұлғалардың дайындықтан өткені туралы сертификаттың электрондық көшірмесі.</w:t>
            </w:r>
          </w:p>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Бала (балалар) жетім балалар мен ата-анасының қамқорлығынсыз қалған балаларға арналған білім беру ұйымдарында тұрған жағдайда баланың (балалардың) туу туралы куәлігін және көрсетілетін қызметті беруші мен Мемлекеттік корпорацияға тапсырылатын тізбенің 7) тармақшасында көрсетілген құжаттарды ұсыну талап етілмейді.</w:t>
            </w:r>
          </w:p>
        </w:tc>
      </w:tr>
      <w:tr w:rsidR="00083A54" w:rsidRPr="00D622CA" w:rsidTr="008E17A8">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lastRenderedPageBreak/>
              <w:t>9</w:t>
            </w:r>
          </w:p>
        </w:tc>
        <w:tc>
          <w:tcPr>
            <w:tcW w:w="950" w:type="pct"/>
            <w:tcBorders>
              <w:top w:val="single" w:sz="6" w:space="0" w:color="000000"/>
              <w:left w:val="single" w:sz="6" w:space="0" w:color="000000"/>
              <w:bottom w:val="single" w:sz="6" w:space="0" w:color="000000"/>
              <w:right w:val="single" w:sz="6" w:space="0" w:color="000000"/>
            </w:tcBorders>
            <w:hideMark/>
          </w:tcPr>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Қазақстан Республикасының заңнамасында белгіленген мемлекеттік қызмет көрсетуден бас тарту үшін негіздер</w:t>
            </w:r>
          </w:p>
        </w:tc>
        <w:tc>
          <w:tcPr>
            <w:tcW w:w="3850" w:type="pct"/>
            <w:tcBorders>
              <w:top w:val="single" w:sz="6" w:space="0" w:color="000000"/>
              <w:left w:val="single" w:sz="6" w:space="0" w:color="000000"/>
              <w:bottom w:val="single" w:sz="6" w:space="0" w:color="000000"/>
              <w:right w:val="single" w:sz="6" w:space="0" w:color="000000"/>
            </w:tcBorders>
            <w:hideMark/>
          </w:tcPr>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1) көрсетілетін қызметті алушының кәмелет жасқа толмауы;</w:t>
            </w:r>
          </w:p>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2) соттың көрсетілетін қызметті алушыны әрекетке қабiлетсiз немесе әрекет қабiлетi шектеулі деп тануы;</w:t>
            </w:r>
          </w:p>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3) соттың көрсетілетін қызметті алушыны ата-ана құқықтарынан </w:t>
            </w:r>
            <w:hyperlink r:id="rId62" w:anchor="168" w:history="1">
              <w:r w:rsidRPr="00D622CA">
                <w:rPr>
                  <w:rFonts w:ascii="Times New Roman" w:eastAsia="Times New Roman" w:hAnsi="Times New Roman" w:cs="Times New Roman"/>
                  <w:sz w:val="24"/>
                  <w:szCs w:val="24"/>
                  <w:lang w:eastAsia="ru-RU"/>
                </w:rPr>
                <w:t>айыруы</w:t>
              </w:r>
            </w:hyperlink>
            <w:r w:rsidRPr="00D622CA">
              <w:rPr>
                <w:rFonts w:ascii="Times New Roman" w:eastAsia="Times New Roman" w:hAnsi="Times New Roman" w:cs="Times New Roman"/>
                <w:sz w:val="24"/>
                <w:szCs w:val="24"/>
                <w:lang w:eastAsia="ru-RU"/>
              </w:rPr>
              <w:t> немесе соттың ата-ана құқықтарын шектеуі;</w:t>
            </w:r>
          </w:p>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4) өзiне Қазақстан Республикасының </w:t>
            </w:r>
            <w:hyperlink r:id="rId63" w:anchor="276" w:history="1">
              <w:r w:rsidRPr="00D622CA">
                <w:rPr>
                  <w:rFonts w:ascii="Times New Roman" w:eastAsia="Times New Roman" w:hAnsi="Times New Roman" w:cs="Times New Roman"/>
                  <w:sz w:val="24"/>
                  <w:szCs w:val="24"/>
                  <w:lang w:eastAsia="ru-RU"/>
                </w:rPr>
                <w:t>заңымен</w:t>
              </w:r>
            </w:hyperlink>
            <w:r w:rsidRPr="00D622CA">
              <w:rPr>
                <w:rFonts w:ascii="Times New Roman" w:eastAsia="Times New Roman" w:hAnsi="Times New Roman" w:cs="Times New Roman"/>
                <w:sz w:val="24"/>
                <w:szCs w:val="24"/>
                <w:lang w:eastAsia="ru-RU"/>
              </w:rPr>
              <w:t> жүктелген мiндеттердi тиiсiнше орындамағаны үшiн қорғаншы немесе қамқоршы мiндеттерінен </w:t>
            </w:r>
            <w:hyperlink r:id="rId64" w:anchor="282" w:history="1">
              <w:r w:rsidRPr="00D622CA">
                <w:rPr>
                  <w:rFonts w:ascii="Times New Roman" w:eastAsia="Times New Roman" w:hAnsi="Times New Roman" w:cs="Times New Roman"/>
                  <w:sz w:val="24"/>
                  <w:szCs w:val="24"/>
                  <w:lang w:eastAsia="ru-RU"/>
                </w:rPr>
                <w:t>шеттетілуі</w:t>
              </w:r>
            </w:hyperlink>
            <w:r w:rsidRPr="00D622CA">
              <w:rPr>
                <w:rFonts w:ascii="Times New Roman" w:eastAsia="Times New Roman" w:hAnsi="Times New Roman" w:cs="Times New Roman"/>
                <w:sz w:val="24"/>
                <w:szCs w:val="24"/>
                <w:lang w:eastAsia="ru-RU"/>
              </w:rPr>
              <w:t>;</w:t>
            </w:r>
          </w:p>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5) бұрынғы бала асырап алушылардың кiнәсi бойынша бала асырап алудың күшiн жою туралы сот шешімі;</w:t>
            </w:r>
          </w:p>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6) көрсетілетін қызметті алушының қорғаншы немесе қамқоршы мiндеттерін жүзеге асыруға кедергі келтіретін ауруының болуы;</w:t>
            </w:r>
          </w:p>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7) көрсетілетін қызметті алушының тұрақты тұратын жерінің жоқтығы;</w:t>
            </w:r>
          </w:p>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lastRenderedPageBreak/>
              <w:t>8) қорғаншылықты (қамқоршылықты) белгілеу кезінде қасақана қылмыс жасағаны үшін жойылмаған немесе алынбаған сотталғандығының болуы, сондай-ақ осы тармақтың 13) тармақшасында аталған адамдар;</w:t>
            </w:r>
          </w:p>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9) көрсетілетін қызметті алушының азаматтығының болмауы;</w:t>
            </w:r>
          </w:p>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10) анасының қайтыс болуына немесе оның ата-ана құқығынан айырылуына байланысты баланың кемінде үш жыл іс жүзінде тәрбиелену жағдайларын қоспағанда, тіркелген некеде (ерлі-зайыптылықта) тұрмайтын еркек жынысты адамның өтініші;</w:t>
            </w:r>
          </w:p>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11) қорғаншылықты немесе қамқоршылықты белгілеу кезінде көрсетілетін қызметті алушының қамқорлыққа алынушыны Қазақстан Республикасының заңнамасында белгіленген ең төмен күнкөріс деңгейімен қамтамасыз ететін табысының болмауы;</w:t>
            </w:r>
          </w:p>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12) көрсетілетін қызметті алушының наркологиялық немесе психоневрологиялық диспансерлерде есепте тұруы;</w:t>
            </w:r>
          </w:p>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13) адам өлтіру, денсаулыққа қасақана зиян келтіру, халық денсаулығына және имандылыққа, жыныстық тиіспеушілікке қарсы қылмыстық құқық бұзушылықтары, экстремистік немесе террористік қылмыстары, адам саудасы үшін сотталғандығы бар немесе болған, қылмыстық қудалауға ұшырап отырған немесе ұшыраған адамдар (2014 жылғы 4 шілдедегі Қазақстан Республикасы Қылмыстық-процестік кодексінің </w:t>
            </w:r>
            <w:hyperlink r:id="rId65" w:anchor="35" w:history="1">
              <w:r w:rsidRPr="00D622CA">
                <w:rPr>
                  <w:rFonts w:ascii="Times New Roman" w:eastAsia="Times New Roman" w:hAnsi="Times New Roman" w:cs="Times New Roman"/>
                  <w:sz w:val="24"/>
                  <w:szCs w:val="24"/>
                  <w:lang w:eastAsia="ru-RU"/>
                </w:rPr>
                <w:t>35-бабы</w:t>
              </w:r>
            </w:hyperlink>
            <w:r w:rsidRPr="00D622CA">
              <w:rPr>
                <w:rFonts w:ascii="Times New Roman" w:eastAsia="Times New Roman" w:hAnsi="Times New Roman" w:cs="Times New Roman"/>
                <w:sz w:val="24"/>
                <w:szCs w:val="24"/>
                <w:lang w:eastAsia="ru-RU"/>
              </w:rPr>
              <w:t> бірінші бөлігінің 1) және 2) тармақшалары негізінде өздеріне қатысты қылмыстық қудалау тоқтатылған адамдарды қоспағанда);</w:t>
            </w:r>
          </w:p>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14) Қазақстан Республикасының аумағында тұрақты тұратын, «Неке (ерлі-зайыптылық) және отбасы туралы» Қазақстан Республикасы Кодекстің </w:t>
            </w:r>
            <w:hyperlink r:id="rId66" w:anchor="201" w:history="1">
              <w:r w:rsidRPr="00D622CA">
                <w:rPr>
                  <w:rFonts w:ascii="Times New Roman" w:eastAsia="Times New Roman" w:hAnsi="Times New Roman" w:cs="Times New Roman"/>
                  <w:sz w:val="24"/>
                  <w:szCs w:val="24"/>
                  <w:lang w:eastAsia="ru-RU"/>
                </w:rPr>
                <w:t>91-бабының</w:t>
              </w:r>
            </w:hyperlink>
            <w:r w:rsidRPr="00D622CA">
              <w:rPr>
                <w:rFonts w:ascii="Times New Roman" w:eastAsia="Times New Roman" w:hAnsi="Times New Roman" w:cs="Times New Roman"/>
                <w:sz w:val="24"/>
                <w:szCs w:val="24"/>
                <w:lang w:eastAsia="ru-RU"/>
              </w:rPr>
              <w:t> 4-тармағында белгіленген тәртіппен психологиялық даярлықтан өтпеген көрсетілетін қызметті алушылардың (баланың жақын туыстарын қоспағанда) қоспағанда.</w:t>
            </w:r>
          </w:p>
        </w:tc>
      </w:tr>
      <w:tr w:rsidR="00083A54" w:rsidRPr="00D622CA" w:rsidTr="008E17A8">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lastRenderedPageBreak/>
              <w:t>10</w:t>
            </w:r>
          </w:p>
        </w:tc>
        <w:tc>
          <w:tcPr>
            <w:tcW w:w="950" w:type="pct"/>
            <w:tcBorders>
              <w:top w:val="single" w:sz="6" w:space="0" w:color="000000"/>
              <w:left w:val="single" w:sz="6" w:space="0" w:color="000000"/>
              <w:bottom w:val="single" w:sz="6" w:space="0" w:color="000000"/>
              <w:right w:val="single" w:sz="6" w:space="0" w:color="000000"/>
            </w:tcBorders>
            <w:hideMark/>
          </w:tcPr>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Мемлекеттік қызмет көрсетудің, оның ішінде электрондық нысанда көрсетілетін қызметтің ерекшеліктерін ескере отырып қойылатын өзге де талаптар</w:t>
            </w:r>
          </w:p>
        </w:tc>
        <w:tc>
          <w:tcPr>
            <w:tcW w:w="3850" w:type="pct"/>
            <w:tcBorders>
              <w:top w:val="single" w:sz="6" w:space="0" w:color="000000"/>
              <w:left w:val="single" w:sz="6" w:space="0" w:color="000000"/>
              <w:bottom w:val="single" w:sz="6" w:space="0" w:color="000000"/>
              <w:right w:val="single" w:sz="6" w:space="0" w:color="000000"/>
            </w:tcBorders>
            <w:hideMark/>
          </w:tcPr>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Көрсетілетін қызметті алушының мемлекеттік қызметті көрсету тәртібі мен мәртебесі туралы ақпаратты қашықтықтан қол жеткізу режимінде порталдағы «жеке кабинеті», көрсетілетін қызметті берушінің анықтамалық қызметтері, сондай-ақ "1414", 8-800-080-7777 </w:t>
            </w:r>
            <w:hyperlink r:id="rId67" w:anchor="31" w:history="1">
              <w:r w:rsidRPr="00D622CA">
                <w:rPr>
                  <w:rFonts w:ascii="Times New Roman" w:eastAsia="Times New Roman" w:hAnsi="Times New Roman" w:cs="Times New Roman"/>
                  <w:sz w:val="24"/>
                  <w:szCs w:val="24"/>
                  <w:lang w:eastAsia="ru-RU"/>
                </w:rPr>
                <w:t>Бірыңғай байланыс орталығы</w:t>
              </w:r>
            </w:hyperlink>
            <w:r w:rsidRPr="00D622CA">
              <w:rPr>
                <w:rFonts w:ascii="Times New Roman" w:eastAsia="Times New Roman" w:hAnsi="Times New Roman" w:cs="Times New Roman"/>
                <w:sz w:val="24"/>
                <w:szCs w:val="24"/>
                <w:lang w:eastAsia="ru-RU"/>
              </w:rPr>
              <w:t> арқылы алуға мүмкіндігі бар.</w:t>
            </w:r>
          </w:p>
          <w:p w:rsidR="00083A54" w:rsidRPr="00D622CA" w:rsidRDefault="00083A54"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Осы мемлекеттік көрсетілетін қызмет «Қамқоршыларға немесе қорғаншыларға жетім баланы (жетім балаларды) және ата-анасының қамқорлығынсыз қалған баланы (балаларды) асырап-бағуға жәрдемақы төлеуді тағайындау» мемлекеттік көрсетілетін қызметімен бірге «бір өтініш» </w:t>
            </w:r>
            <w:hyperlink r:id="rId68" w:anchor="10" w:history="1">
              <w:r w:rsidRPr="00D622CA">
                <w:rPr>
                  <w:rFonts w:ascii="Times New Roman" w:eastAsia="Times New Roman" w:hAnsi="Times New Roman" w:cs="Times New Roman"/>
                  <w:sz w:val="24"/>
                  <w:szCs w:val="24"/>
                  <w:lang w:eastAsia="ru-RU"/>
                </w:rPr>
                <w:t>қағидаты</w:t>
              </w:r>
            </w:hyperlink>
            <w:r w:rsidRPr="00D622CA">
              <w:rPr>
                <w:rFonts w:ascii="Times New Roman" w:eastAsia="Times New Roman" w:hAnsi="Times New Roman" w:cs="Times New Roman"/>
                <w:sz w:val="24"/>
                <w:szCs w:val="24"/>
                <w:lang w:eastAsia="ru-RU"/>
              </w:rPr>
              <w:t> бойынша көрсетілуі мүмкін.</w:t>
            </w:r>
          </w:p>
        </w:tc>
      </w:tr>
    </w:tbl>
    <w:p w:rsidR="00083A54" w:rsidRDefault="00083A54" w:rsidP="00083A54">
      <w:pPr>
        <w:spacing w:after="360" w:line="240" w:lineRule="auto"/>
        <w:ind w:left="5103"/>
        <w:jc w:val="right"/>
        <w:rPr>
          <w:rFonts w:ascii="Times New Roman" w:eastAsia="Times New Roman" w:hAnsi="Times New Roman" w:cs="Times New Roman"/>
          <w:sz w:val="27"/>
          <w:szCs w:val="27"/>
          <w:lang w:eastAsia="ru-RU"/>
        </w:rPr>
      </w:pPr>
      <w:bookmarkStart w:id="27" w:name="90"/>
      <w:bookmarkEnd w:id="27"/>
    </w:p>
    <w:p w:rsidR="00083A54" w:rsidRDefault="00083A54" w:rsidP="00083A54">
      <w:pPr>
        <w:spacing w:after="360" w:line="240" w:lineRule="auto"/>
        <w:ind w:left="5103"/>
        <w:jc w:val="right"/>
        <w:rPr>
          <w:rFonts w:ascii="Times New Roman" w:eastAsia="Times New Roman" w:hAnsi="Times New Roman" w:cs="Times New Roman"/>
          <w:sz w:val="27"/>
          <w:szCs w:val="27"/>
          <w:lang w:eastAsia="ru-RU"/>
        </w:rPr>
      </w:pPr>
    </w:p>
    <w:p w:rsidR="00083A54" w:rsidRDefault="00083A54" w:rsidP="00083A54">
      <w:pPr>
        <w:spacing w:after="360" w:line="240" w:lineRule="auto"/>
        <w:ind w:left="5103"/>
        <w:jc w:val="right"/>
        <w:rPr>
          <w:rFonts w:ascii="Times New Roman" w:eastAsia="Times New Roman" w:hAnsi="Times New Roman" w:cs="Times New Roman"/>
          <w:sz w:val="27"/>
          <w:szCs w:val="27"/>
          <w:lang w:eastAsia="ru-RU"/>
        </w:rPr>
      </w:pPr>
    </w:p>
    <w:p w:rsidR="00083A54" w:rsidRDefault="00083A54" w:rsidP="00083A54">
      <w:pPr>
        <w:spacing w:after="360" w:line="240" w:lineRule="auto"/>
        <w:ind w:left="5103"/>
        <w:jc w:val="right"/>
        <w:rPr>
          <w:rFonts w:ascii="Times New Roman" w:eastAsia="Times New Roman" w:hAnsi="Times New Roman" w:cs="Times New Roman"/>
          <w:sz w:val="27"/>
          <w:szCs w:val="27"/>
          <w:lang w:eastAsia="ru-RU"/>
        </w:rPr>
      </w:pPr>
    </w:p>
    <w:p w:rsidR="00083A54" w:rsidRDefault="00083A54" w:rsidP="00083A54">
      <w:pPr>
        <w:spacing w:after="360" w:line="240" w:lineRule="auto"/>
        <w:ind w:left="5103"/>
        <w:jc w:val="right"/>
        <w:rPr>
          <w:rFonts w:ascii="Times New Roman" w:eastAsia="Times New Roman" w:hAnsi="Times New Roman" w:cs="Times New Roman"/>
          <w:sz w:val="27"/>
          <w:szCs w:val="27"/>
          <w:lang w:eastAsia="ru-RU"/>
        </w:rPr>
      </w:pPr>
    </w:p>
    <w:p w:rsidR="00083A54" w:rsidRPr="00D622CA" w:rsidRDefault="00083A54" w:rsidP="00083A54">
      <w:pPr>
        <w:spacing w:after="360" w:line="240" w:lineRule="auto"/>
        <w:ind w:left="5103"/>
        <w:jc w:val="right"/>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lastRenderedPageBreak/>
        <w:t>«Жетім балаға (жетім балаларға)</w:t>
      </w:r>
      <w:r w:rsidRPr="00D622CA">
        <w:rPr>
          <w:rFonts w:ascii="Times New Roman" w:eastAsia="Times New Roman" w:hAnsi="Times New Roman" w:cs="Times New Roman"/>
          <w:sz w:val="27"/>
          <w:szCs w:val="27"/>
          <w:lang w:eastAsia="ru-RU"/>
        </w:rPr>
        <w:br/>
        <w:t>және ата-анасының</w:t>
      </w:r>
      <w:r w:rsidRPr="00D622CA">
        <w:rPr>
          <w:rFonts w:ascii="Times New Roman" w:eastAsia="Times New Roman" w:hAnsi="Times New Roman" w:cs="Times New Roman"/>
          <w:sz w:val="27"/>
          <w:szCs w:val="27"/>
          <w:lang w:eastAsia="ru-RU"/>
        </w:rPr>
        <w:br/>
        <w:t>қамқорлығынсыз қалған балаға</w:t>
      </w:r>
      <w:r w:rsidRPr="00D622CA">
        <w:rPr>
          <w:rFonts w:ascii="Times New Roman" w:eastAsia="Times New Roman" w:hAnsi="Times New Roman" w:cs="Times New Roman"/>
          <w:sz w:val="27"/>
          <w:szCs w:val="27"/>
          <w:lang w:eastAsia="ru-RU"/>
        </w:rPr>
        <w:br/>
        <w:t>(балаларға) қамқоршылық</w:t>
      </w:r>
      <w:r w:rsidRPr="00D622CA">
        <w:rPr>
          <w:rFonts w:ascii="Times New Roman" w:eastAsia="Times New Roman" w:hAnsi="Times New Roman" w:cs="Times New Roman"/>
          <w:sz w:val="27"/>
          <w:szCs w:val="27"/>
          <w:lang w:eastAsia="ru-RU"/>
        </w:rPr>
        <w:br/>
        <w:t>немесе қорғаншылық белгілеу»</w:t>
      </w:r>
      <w:r w:rsidRPr="00D622CA">
        <w:rPr>
          <w:rFonts w:ascii="Times New Roman" w:eastAsia="Times New Roman" w:hAnsi="Times New Roman" w:cs="Times New Roman"/>
          <w:sz w:val="27"/>
          <w:szCs w:val="27"/>
          <w:lang w:eastAsia="ru-RU"/>
        </w:rPr>
        <w:br/>
        <w:t>мемлекеттік қызметті</w:t>
      </w:r>
      <w:r w:rsidRPr="00D622CA">
        <w:rPr>
          <w:rFonts w:ascii="Times New Roman" w:eastAsia="Times New Roman" w:hAnsi="Times New Roman" w:cs="Times New Roman"/>
          <w:sz w:val="27"/>
          <w:szCs w:val="27"/>
          <w:lang w:eastAsia="ru-RU"/>
        </w:rPr>
        <w:br/>
        <w:t>көрсету қағидаларына</w:t>
      </w:r>
      <w:r w:rsidRPr="00D622CA">
        <w:rPr>
          <w:rFonts w:ascii="Times New Roman" w:eastAsia="Times New Roman" w:hAnsi="Times New Roman" w:cs="Times New Roman"/>
          <w:sz w:val="27"/>
          <w:szCs w:val="27"/>
          <w:lang w:eastAsia="ru-RU"/>
        </w:rPr>
        <w:br/>
        <w:t>3-қосымша</w:t>
      </w:r>
    </w:p>
    <w:p w:rsidR="00083A54" w:rsidRPr="00D622CA" w:rsidRDefault="00083A54" w:rsidP="00083A54">
      <w:pPr>
        <w:spacing w:after="360" w:line="240" w:lineRule="auto"/>
        <w:ind w:left="6240"/>
        <w:jc w:val="center"/>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Нысан</w:t>
      </w:r>
    </w:p>
    <w:p w:rsidR="00083A54" w:rsidRPr="00D622CA" w:rsidRDefault="00083A54" w:rsidP="00083A54">
      <w:pPr>
        <w:spacing w:before="240" w:after="120" w:line="240" w:lineRule="auto"/>
        <w:jc w:val="center"/>
        <w:rPr>
          <w:rFonts w:ascii="Times New Roman" w:eastAsia="Times New Roman" w:hAnsi="Times New Roman" w:cs="Times New Roman"/>
          <w:sz w:val="27"/>
          <w:szCs w:val="27"/>
          <w:lang w:eastAsia="ru-RU"/>
        </w:rPr>
      </w:pPr>
      <w:bookmarkStart w:id="28" w:name="91"/>
      <w:bookmarkEnd w:id="28"/>
      <w:r w:rsidRPr="00D622CA">
        <w:rPr>
          <w:rFonts w:ascii="Times New Roman" w:eastAsia="Times New Roman" w:hAnsi="Times New Roman" w:cs="Times New Roman"/>
          <w:b/>
          <w:bCs/>
          <w:sz w:val="27"/>
          <w:szCs w:val="27"/>
          <w:lang w:eastAsia="ru-RU"/>
        </w:rPr>
        <w:t>Құжаттарды қабылдаудан бас тарту туралы қолхат</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«Мемлекеттік көрсетілетін қызметтер туралы» 2013 жылғы 15 сәуірдегі Қазақстан Республикасы Заңының </w:t>
      </w:r>
      <w:hyperlink r:id="rId69" w:anchor="24" w:history="1">
        <w:r w:rsidRPr="00D622CA">
          <w:rPr>
            <w:rFonts w:ascii="Times New Roman" w:eastAsia="Times New Roman" w:hAnsi="Times New Roman" w:cs="Times New Roman"/>
            <w:sz w:val="27"/>
            <w:szCs w:val="27"/>
            <w:lang w:eastAsia="ru-RU"/>
          </w:rPr>
          <w:t>20-бабының</w:t>
        </w:r>
      </w:hyperlink>
      <w:r w:rsidRPr="00D622CA">
        <w:rPr>
          <w:rFonts w:ascii="Times New Roman" w:eastAsia="Times New Roman" w:hAnsi="Times New Roman" w:cs="Times New Roman"/>
          <w:sz w:val="27"/>
          <w:szCs w:val="27"/>
          <w:lang w:eastAsia="ru-RU"/>
        </w:rPr>
        <w:t> 2-тармағын басшылыққа алып, «Азаматтар үшін Үкімет» Мемлекеттік корпорацияның коммерциялық емес қоғамы филиалының № __ бөлімі____________________________________ (мекенжайды көрсету) мемлекеттік көрсетілетін қызмет стандартында көзделген тізбеге сәйкес Сіз ұсынған құжаттар топтамасының толық болмауына байланысты ________________________________________________________ (мемлекеттік көрсетілетін қызметтің атауы) мемлекеттік қызмет көрсетуге құжаттарды қабылдаудан бас тартады, атап айтқанда:</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Жоқ құжаттардың атауы:</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1) ____________________________________________________;</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2) ____________________________________________________;</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3) ____________________________________________________.</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Осы қолхат әр тарапқа біреуден 2 данада жасалды. Т.А.Ә. (бар болғанда)</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(Мемлекеттік корпорацияның қызметкері) __________________ (қолы)</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Орындаушының Т.А.Ә. (бар болғанда) _____________________</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Қабылдаушының Т.А.Ә. (бар болғанда) ____________________</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(көрсетілетін қызметті алушының қолы) «___» _____________ 20__ жыл</w:t>
      </w:r>
    </w:p>
    <w:p w:rsidR="00083A54" w:rsidRDefault="00083A54" w:rsidP="00083A54">
      <w:pPr>
        <w:spacing w:after="360" w:line="240" w:lineRule="auto"/>
        <w:ind w:left="6240"/>
        <w:jc w:val="right"/>
        <w:rPr>
          <w:rFonts w:ascii="Times New Roman" w:eastAsia="Times New Roman" w:hAnsi="Times New Roman" w:cs="Times New Roman"/>
          <w:sz w:val="27"/>
          <w:szCs w:val="27"/>
          <w:lang w:eastAsia="ru-RU"/>
        </w:rPr>
      </w:pPr>
      <w:bookmarkStart w:id="29" w:name="92"/>
      <w:bookmarkEnd w:id="29"/>
    </w:p>
    <w:p w:rsidR="00083A54" w:rsidRDefault="00083A54" w:rsidP="00083A54">
      <w:pPr>
        <w:spacing w:after="360" w:line="240" w:lineRule="auto"/>
        <w:ind w:left="6240"/>
        <w:jc w:val="right"/>
        <w:rPr>
          <w:rFonts w:ascii="Times New Roman" w:eastAsia="Times New Roman" w:hAnsi="Times New Roman" w:cs="Times New Roman"/>
          <w:sz w:val="27"/>
          <w:szCs w:val="27"/>
          <w:lang w:eastAsia="ru-RU"/>
        </w:rPr>
      </w:pPr>
    </w:p>
    <w:p w:rsidR="00083A54" w:rsidRDefault="00083A54" w:rsidP="00083A54">
      <w:pPr>
        <w:spacing w:after="360" w:line="240" w:lineRule="auto"/>
        <w:ind w:left="6240"/>
        <w:jc w:val="right"/>
        <w:rPr>
          <w:rFonts w:ascii="Times New Roman" w:eastAsia="Times New Roman" w:hAnsi="Times New Roman" w:cs="Times New Roman"/>
          <w:sz w:val="27"/>
          <w:szCs w:val="27"/>
          <w:lang w:eastAsia="ru-RU"/>
        </w:rPr>
      </w:pPr>
    </w:p>
    <w:p w:rsidR="00083A54" w:rsidRDefault="00083A54" w:rsidP="00083A54">
      <w:pPr>
        <w:spacing w:after="360" w:line="240" w:lineRule="auto"/>
        <w:ind w:left="6240"/>
        <w:jc w:val="right"/>
        <w:rPr>
          <w:rFonts w:ascii="Times New Roman" w:eastAsia="Times New Roman" w:hAnsi="Times New Roman" w:cs="Times New Roman"/>
          <w:sz w:val="27"/>
          <w:szCs w:val="27"/>
          <w:lang w:eastAsia="ru-RU"/>
        </w:rPr>
      </w:pPr>
    </w:p>
    <w:p w:rsidR="00083A54" w:rsidRDefault="00083A54" w:rsidP="00083A54">
      <w:pPr>
        <w:spacing w:after="360" w:line="240" w:lineRule="auto"/>
        <w:ind w:left="6240"/>
        <w:jc w:val="right"/>
        <w:rPr>
          <w:rFonts w:ascii="Times New Roman" w:eastAsia="Times New Roman" w:hAnsi="Times New Roman" w:cs="Times New Roman"/>
          <w:sz w:val="27"/>
          <w:szCs w:val="27"/>
          <w:lang w:eastAsia="ru-RU"/>
        </w:rPr>
      </w:pPr>
    </w:p>
    <w:p w:rsidR="00083A54" w:rsidRDefault="00083A54" w:rsidP="00083A54">
      <w:pPr>
        <w:spacing w:after="360" w:line="240" w:lineRule="auto"/>
        <w:ind w:left="6240"/>
        <w:jc w:val="right"/>
        <w:rPr>
          <w:rFonts w:ascii="Times New Roman" w:eastAsia="Times New Roman" w:hAnsi="Times New Roman" w:cs="Times New Roman"/>
          <w:sz w:val="27"/>
          <w:szCs w:val="27"/>
          <w:lang w:eastAsia="ru-RU"/>
        </w:rPr>
      </w:pPr>
    </w:p>
    <w:p w:rsidR="00083A54" w:rsidRPr="00D622CA" w:rsidRDefault="00083A54" w:rsidP="00083A54">
      <w:pPr>
        <w:spacing w:after="360" w:line="240" w:lineRule="auto"/>
        <w:ind w:left="6240"/>
        <w:jc w:val="right"/>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lastRenderedPageBreak/>
        <w:t>«Жетім балаға (жетім балаларға)</w:t>
      </w:r>
      <w:r w:rsidRPr="00D622CA">
        <w:rPr>
          <w:rFonts w:ascii="Times New Roman" w:eastAsia="Times New Roman" w:hAnsi="Times New Roman" w:cs="Times New Roman"/>
          <w:sz w:val="27"/>
          <w:szCs w:val="27"/>
          <w:lang w:eastAsia="ru-RU"/>
        </w:rPr>
        <w:br/>
        <w:t>және ата-анасының</w:t>
      </w:r>
      <w:r w:rsidRPr="00D622CA">
        <w:rPr>
          <w:rFonts w:ascii="Times New Roman" w:eastAsia="Times New Roman" w:hAnsi="Times New Roman" w:cs="Times New Roman"/>
          <w:sz w:val="27"/>
          <w:szCs w:val="27"/>
          <w:lang w:eastAsia="ru-RU"/>
        </w:rPr>
        <w:br/>
        <w:t>қамқорлығынсыз қалған балаға</w:t>
      </w:r>
      <w:r w:rsidRPr="00D622CA">
        <w:rPr>
          <w:rFonts w:ascii="Times New Roman" w:eastAsia="Times New Roman" w:hAnsi="Times New Roman" w:cs="Times New Roman"/>
          <w:sz w:val="27"/>
          <w:szCs w:val="27"/>
          <w:lang w:eastAsia="ru-RU"/>
        </w:rPr>
        <w:br/>
        <w:t>(балаларға) қамқоршылық</w:t>
      </w:r>
      <w:r w:rsidRPr="00D622CA">
        <w:rPr>
          <w:rFonts w:ascii="Times New Roman" w:eastAsia="Times New Roman" w:hAnsi="Times New Roman" w:cs="Times New Roman"/>
          <w:sz w:val="27"/>
          <w:szCs w:val="27"/>
          <w:lang w:eastAsia="ru-RU"/>
        </w:rPr>
        <w:br/>
        <w:t>немесе қорғаншылық белгілеу»</w:t>
      </w:r>
      <w:r w:rsidRPr="00D622CA">
        <w:rPr>
          <w:rFonts w:ascii="Times New Roman" w:eastAsia="Times New Roman" w:hAnsi="Times New Roman" w:cs="Times New Roman"/>
          <w:sz w:val="27"/>
          <w:szCs w:val="27"/>
          <w:lang w:eastAsia="ru-RU"/>
        </w:rPr>
        <w:br/>
        <w:t>мемлекеттік қызметті</w:t>
      </w:r>
      <w:r w:rsidRPr="00D622CA">
        <w:rPr>
          <w:rFonts w:ascii="Times New Roman" w:eastAsia="Times New Roman" w:hAnsi="Times New Roman" w:cs="Times New Roman"/>
          <w:sz w:val="27"/>
          <w:szCs w:val="27"/>
          <w:lang w:eastAsia="ru-RU"/>
        </w:rPr>
        <w:br/>
        <w:t>көрсету қағидаларына</w:t>
      </w:r>
      <w:r w:rsidRPr="00D622CA">
        <w:rPr>
          <w:rFonts w:ascii="Times New Roman" w:eastAsia="Times New Roman" w:hAnsi="Times New Roman" w:cs="Times New Roman"/>
          <w:sz w:val="27"/>
          <w:szCs w:val="27"/>
          <w:lang w:eastAsia="ru-RU"/>
        </w:rPr>
        <w:br/>
        <w:t>4-қосымша</w:t>
      </w:r>
    </w:p>
    <w:p w:rsidR="00083A54" w:rsidRPr="00D622CA" w:rsidRDefault="00083A54" w:rsidP="00083A54">
      <w:pPr>
        <w:spacing w:after="360" w:line="240" w:lineRule="auto"/>
        <w:ind w:left="6240"/>
        <w:jc w:val="center"/>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Нысан</w:t>
      </w:r>
    </w:p>
    <w:p w:rsidR="00083A54" w:rsidRPr="00D622CA" w:rsidRDefault="00083A54" w:rsidP="00083A54">
      <w:pPr>
        <w:spacing w:after="360" w:line="240" w:lineRule="auto"/>
        <w:ind w:left="6240"/>
        <w:jc w:val="center"/>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«Бекітемін»</w:t>
      </w:r>
      <w:r w:rsidRPr="00D622CA">
        <w:rPr>
          <w:rFonts w:ascii="Times New Roman" w:eastAsia="Times New Roman" w:hAnsi="Times New Roman" w:cs="Times New Roman"/>
          <w:sz w:val="27"/>
          <w:szCs w:val="27"/>
          <w:lang w:eastAsia="ru-RU"/>
        </w:rPr>
        <w:br/>
        <w:t>____________________</w:t>
      </w:r>
      <w:r w:rsidRPr="00D622CA">
        <w:rPr>
          <w:rFonts w:ascii="Times New Roman" w:eastAsia="Times New Roman" w:hAnsi="Times New Roman" w:cs="Times New Roman"/>
          <w:sz w:val="27"/>
          <w:szCs w:val="27"/>
          <w:lang w:eastAsia="ru-RU"/>
        </w:rPr>
        <w:br/>
        <w:t>басшысы</w:t>
      </w:r>
      <w:r w:rsidRPr="00D622CA">
        <w:rPr>
          <w:rFonts w:ascii="Times New Roman" w:eastAsia="Times New Roman" w:hAnsi="Times New Roman" w:cs="Times New Roman"/>
          <w:sz w:val="27"/>
          <w:szCs w:val="27"/>
          <w:lang w:eastAsia="ru-RU"/>
        </w:rPr>
        <w:br/>
        <w:t>(органның атауы)</w:t>
      </w:r>
      <w:r w:rsidRPr="00D622CA">
        <w:rPr>
          <w:rFonts w:ascii="Times New Roman" w:eastAsia="Times New Roman" w:hAnsi="Times New Roman" w:cs="Times New Roman"/>
          <w:sz w:val="27"/>
          <w:szCs w:val="27"/>
          <w:lang w:eastAsia="ru-RU"/>
        </w:rPr>
        <w:br/>
        <w:t>____________________________</w:t>
      </w:r>
      <w:r w:rsidRPr="00D622CA">
        <w:rPr>
          <w:rFonts w:ascii="Times New Roman" w:eastAsia="Times New Roman" w:hAnsi="Times New Roman" w:cs="Times New Roman"/>
          <w:sz w:val="27"/>
          <w:szCs w:val="27"/>
          <w:lang w:eastAsia="ru-RU"/>
        </w:rPr>
        <w:br/>
        <w:t>(Т.А.Ә. (бар болғанда)</w:t>
      </w:r>
      <w:r w:rsidRPr="00D622CA">
        <w:rPr>
          <w:rFonts w:ascii="Times New Roman" w:eastAsia="Times New Roman" w:hAnsi="Times New Roman" w:cs="Times New Roman"/>
          <w:sz w:val="27"/>
          <w:szCs w:val="27"/>
          <w:lang w:eastAsia="ru-RU"/>
        </w:rPr>
        <w:br/>
        <w:t>____________________________</w:t>
      </w:r>
      <w:r w:rsidRPr="00D622CA">
        <w:rPr>
          <w:rFonts w:ascii="Times New Roman" w:eastAsia="Times New Roman" w:hAnsi="Times New Roman" w:cs="Times New Roman"/>
          <w:sz w:val="27"/>
          <w:szCs w:val="27"/>
          <w:lang w:eastAsia="ru-RU"/>
        </w:rPr>
        <w:br/>
        <w:t>20___ жылғы «__»</w:t>
      </w:r>
      <w:r w:rsidRPr="00D622CA">
        <w:rPr>
          <w:rFonts w:ascii="Times New Roman" w:eastAsia="Times New Roman" w:hAnsi="Times New Roman" w:cs="Times New Roman"/>
          <w:sz w:val="27"/>
          <w:szCs w:val="27"/>
          <w:lang w:eastAsia="ru-RU"/>
        </w:rPr>
        <w:br/>
        <w:t>______________</w:t>
      </w:r>
      <w:r w:rsidRPr="00D622CA">
        <w:rPr>
          <w:rFonts w:ascii="Times New Roman" w:eastAsia="Times New Roman" w:hAnsi="Times New Roman" w:cs="Times New Roman"/>
          <w:sz w:val="27"/>
          <w:szCs w:val="27"/>
          <w:lang w:eastAsia="ru-RU"/>
        </w:rPr>
        <w:br/>
        <w:t>күні, қолы, мөрдің орны</w:t>
      </w:r>
    </w:p>
    <w:p w:rsidR="00083A54" w:rsidRPr="00D622CA" w:rsidRDefault="00083A54" w:rsidP="00083A54">
      <w:pPr>
        <w:spacing w:before="240" w:after="120" w:line="240" w:lineRule="auto"/>
        <w:jc w:val="center"/>
        <w:rPr>
          <w:rFonts w:ascii="Times New Roman" w:eastAsia="Times New Roman" w:hAnsi="Times New Roman" w:cs="Times New Roman"/>
          <w:sz w:val="27"/>
          <w:szCs w:val="27"/>
          <w:lang w:eastAsia="ru-RU"/>
        </w:rPr>
      </w:pPr>
      <w:bookmarkStart w:id="30" w:name="93"/>
      <w:bookmarkEnd w:id="30"/>
      <w:r w:rsidRPr="00D622CA">
        <w:rPr>
          <w:rFonts w:ascii="Times New Roman" w:eastAsia="Times New Roman" w:hAnsi="Times New Roman" w:cs="Times New Roman"/>
          <w:b/>
          <w:bCs/>
          <w:sz w:val="27"/>
          <w:szCs w:val="27"/>
          <w:lang w:eastAsia="ru-RU"/>
        </w:rPr>
        <w:t>Қорғаншы (қамқоршы) болуға тілек білдірген адамдардың тұрғын үй-тұрмыстық жағдайларын тексеріп-қарау АКТІСІ</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Тексеріп-қарау жүргізілген күн ____________________________________</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Тексеріп-қарауды жүргізген _______________________________________</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____________________________________________________________________</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(тексеріп-қарауды жүргізген адамдардың тегі, аты, әкесінің аты (бар болған жағдайда),</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лауазымы, жұмыс орны)</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____________________________________________________________________</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____________________________________________________________________</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Қорғаншылық немесе қамқоршылық жөніндегі функцияларды жүзеге асыратын</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органның мекенжайы және телефоны: ___________________</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1. _________________________________________________________________</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(Т.А.Ә. (бар болған жағдайда), туған жылы) тұрғын үй-тұрмыстық жағдайлары</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тексерілді.</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Жеке басын куәландыратын құжат _________________________________</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Тұрғылықты жері (тіркеу орны бойынша) ________________________________</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Нақты тұрғылықты жері _______________________________________________</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lastRenderedPageBreak/>
        <w:t>Білімі ______________________________________________________________</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Жұмыс орны _________________________________________________________</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(Т.А.Ә. (бар болған жағдайда), туған жылы) ______________________________</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____________________________________________________________________</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Жеке басын куәландыратын құжат _____________________________________</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Тұрғылықты жері (тіркеу орны бойынша) ________________________________</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Нақты тұрғылықты жері _______________________________________________</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Білімі ______________________________________________________________</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Жұмыс орны ________________________________________________________</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2. Тұрғын үй-тұрмыстық жағдайларының жалпы сипаттамасы Тұрғын үйді пайдалану</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құқығын растайтын құжат</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____________________________________________________________________</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Тұрғын үйдің меншік иесінің Т.А.Ә. (бар болған жағдайда),</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____________________________________________________________________</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Жалпы көлемі __________ (ш.м.) тұрғын көлемі ___________ (ш.м.) Тұрғын</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бөлмелердің саны _________, тіркеуде тұрғандар ________________</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(тұрақты, уақытша)</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Тұрғын үйдің жайлылығы____________________________________________</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(абаттандырылған, абаттандырылмаған, ішінара жайлы) Санитариялық-гигиеналық</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жай-күйі</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____________________________________</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(жақсы, қанағаттанарлық, қанағаттанарлықсыз)</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Тұрғын үй туралы қосымша мәліметтер (балаға арналған жеке жатын орны, сабақ</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дайындауға, демалуға арналған орынның, жиһаздардың және т.б. бар болуы)</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____________________________________________________________________</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3. Отбасының бірге тұратын басқа мүшелері:</w:t>
      </w:r>
    </w:p>
    <w:tbl>
      <w:tblPr>
        <w:tblW w:w="5000" w:type="pct"/>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4A0" w:firstRow="1" w:lastRow="0" w:firstColumn="1" w:lastColumn="0" w:noHBand="0" w:noVBand="1"/>
      </w:tblPr>
      <w:tblGrid>
        <w:gridCol w:w="4509"/>
        <w:gridCol w:w="720"/>
        <w:gridCol w:w="2710"/>
        <w:gridCol w:w="1451"/>
        <w:gridCol w:w="942"/>
      </w:tblGrid>
      <w:tr w:rsidR="00083A54" w:rsidRPr="00D622CA" w:rsidTr="008E17A8">
        <w:trPr>
          <w:trHeight w:val="15"/>
        </w:trPr>
        <w:tc>
          <w:tcPr>
            <w:tcW w:w="2150" w:type="pct"/>
            <w:tcBorders>
              <w:top w:val="single" w:sz="6" w:space="0" w:color="000000"/>
              <w:left w:val="single" w:sz="6" w:space="0" w:color="000000"/>
              <w:bottom w:val="single" w:sz="6" w:space="0" w:color="000000"/>
              <w:right w:val="single" w:sz="6" w:space="0" w:color="000000"/>
            </w:tcBorders>
            <w:hideMark/>
          </w:tcPr>
          <w:p w:rsidR="00083A54" w:rsidRPr="00D622CA" w:rsidRDefault="00083A54" w:rsidP="008E17A8">
            <w:pPr>
              <w:spacing w:after="0" w:line="240" w:lineRule="auto"/>
              <w:jc w:val="center"/>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Тегі, аты, әкесінің аты (бар болған жағдайда)</w:t>
            </w:r>
          </w:p>
        </w:tc>
        <w:tc>
          <w:tcPr>
            <w:tcW w:w="350" w:type="pct"/>
            <w:tcBorders>
              <w:top w:val="single" w:sz="6" w:space="0" w:color="000000"/>
              <w:left w:val="single" w:sz="6" w:space="0" w:color="000000"/>
              <w:bottom w:val="single" w:sz="6" w:space="0" w:color="000000"/>
              <w:right w:val="single" w:sz="6" w:space="0" w:color="000000"/>
            </w:tcBorders>
            <w:hideMark/>
          </w:tcPr>
          <w:p w:rsidR="00083A54" w:rsidRPr="00D622CA" w:rsidRDefault="00083A54" w:rsidP="008E17A8">
            <w:pPr>
              <w:spacing w:after="0" w:line="240" w:lineRule="auto"/>
              <w:jc w:val="center"/>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Туған күні</w:t>
            </w:r>
          </w:p>
        </w:tc>
        <w:tc>
          <w:tcPr>
            <w:tcW w:w="1300" w:type="pct"/>
            <w:tcBorders>
              <w:top w:val="single" w:sz="6" w:space="0" w:color="000000"/>
              <w:left w:val="single" w:sz="6" w:space="0" w:color="000000"/>
              <w:bottom w:val="single" w:sz="6" w:space="0" w:color="000000"/>
              <w:right w:val="single" w:sz="6" w:space="0" w:color="000000"/>
            </w:tcBorders>
            <w:hideMark/>
          </w:tcPr>
          <w:p w:rsidR="00083A54" w:rsidRPr="00D622CA" w:rsidRDefault="00083A54" w:rsidP="008E17A8">
            <w:pPr>
              <w:spacing w:after="0" w:line="240" w:lineRule="auto"/>
              <w:jc w:val="center"/>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Жұмыс орны, қызметі немесе оқу орны</w:t>
            </w:r>
          </w:p>
        </w:tc>
        <w:tc>
          <w:tcPr>
            <w:tcW w:w="700" w:type="pct"/>
            <w:tcBorders>
              <w:top w:val="single" w:sz="6" w:space="0" w:color="000000"/>
              <w:left w:val="single" w:sz="6" w:space="0" w:color="000000"/>
              <w:bottom w:val="single" w:sz="6" w:space="0" w:color="000000"/>
              <w:right w:val="single" w:sz="6" w:space="0" w:color="000000"/>
            </w:tcBorders>
            <w:hideMark/>
          </w:tcPr>
          <w:p w:rsidR="00083A54" w:rsidRPr="00D622CA" w:rsidRDefault="00083A54" w:rsidP="008E17A8">
            <w:pPr>
              <w:spacing w:after="0" w:line="240" w:lineRule="auto"/>
              <w:jc w:val="center"/>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Туыстық қатынастары</w:t>
            </w:r>
          </w:p>
        </w:tc>
        <w:tc>
          <w:tcPr>
            <w:tcW w:w="400" w:type="pct"/>
            <w:tcBorders>
              <w:top w:val="single" w:sz="6" w:space="0" w:color="000000"/>
              <w:left w:val="single" w:sz="6" w:space="0" w:color="000000"/>
              <w:bottom w:val="single" w:sz="6" w:space="0" w:color="000000"/>
              <w:right w:val="single" w:sz="6" w:space="0" w:color="000000"/>
            </w:tcBorders>
            <w:hideMark/>
          </w:tcPr>
          <w:p w:rsidR="00083A54" w:rsidRPr="00D622CA" w:rsidRDefault="00083A54" w:rsidP="008E17A8">
            <w:pPr>
              <w:spacing w:after="0" w:line="240" w:lineRule="auto"/>
              <w:jc w:val="center"/>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Ескерту</w:t>
            </w:r>
          </w:p>
        </w:tc>
      </w:tr>
    </w:tbl>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4. Отбасының табысы туралы мәлімет: жалпы сома __________, оның ішінде жалақы, басқа да табыстар _________________________________ (жазу).</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 xml:space="preserve">5. Отбасының сипаттамасы (отбасындағы адамдар арасындағы өзара қарым-қатынас, олардың жеке қасиеттері, қызығушылығы, балалармен қарым-қатынас тәжірибесі, барлық отбасы мүшелерінің балаларды қабылдауға </w:t>
      </w:r>
      <w:proofErr w:type="gramStart"/>
      <w:r w:rsidRPr="00D622CA">
        <w:rPr>
          <w:rFonts w:ascii="Times New Roman" w:eastAsia="Times New Roman" w:hAnsi="Times New Roman" w:cs="Times New Roman"/>
          <w:sz w:val="27"/>
          <w:szCs w:val="27"/>
          <w:lang w:eastAsia="ru-RU"/>
        </w:rPr>
        <w:t>дайындығы)_</w:t>
      </w:r>
      <w:proofErr w:type="gramEnd"/>
      <w:r w:rsidRPr="00D622CA">
        <w:rPr>
          <w:rFonts w:ascii="Times New Roman" w:eastAsia="Times New Roman" w:hAnsi="Times New Roman" w:cs="Times New Roman"/>
          <w:sz w:val="27"/>
          <w:szCs w:val="27"/>
          <w:lang w:eastAsia="ru-RU"/>
        </w:rPr>
        <w:t>______________________________________________________</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______________________________________________________________________</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lastRenderedPageBreak/>
        <w:t xml:space="preserve">6. Қамқорлыққа (қорғаншылыққа) баланы алу </w:t>
      </w:r>
      <w:proofErr w:type="gramStart"/>
      <w:r w:rsidRPr="00D622CA">
        <w:rPr>
          <w:rFonts w:ascii="Times New Roman" w:eastAsia="Times New Roman" w:hAnsi="Times New Roman" w:cs="Times New Roman"/>
          <w:sz w:val="27"/>
          <w:szCs w:val="27"/>
          <w:lang w:eastAsia="ru-RU"/>
        </w:rPr>
        <w:t>себептері:_</w:t>
      </w:r>
      <w:proofErr w:type="gramEnd"/>
      <w:r w:rsidRPr="00D622CA">
        <w:rPr>
          <w:rFonts w:ascii="Times New Roman" w:eastAsia="Times New Roman" w:hAnsi="Times New Roman" w:cs="Times New Roman"/>
          <w:sz w:val="27"/>
          <w:szCs w:val="27"/>
          <w:lang w:eastAsia="ru-RU"/>
        </w:rPr>
        <w:t>___________________</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7. Қорытынды (балаларды отбасына беру үшін жағдайдың бар болуы)</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____________________________________________________________________</w:t>
      </w:r>
    </w:p>
    <w:p w:rsidR="00083A54" w:rsidRPr="00D622CA" w:rsidRDefault="00083A54" w:rsidP="00083A54">
      <w:pPr>
        <w:spacing w:before="120" w:after="0" w:line="240" w:lineRule="auto"/>
        <w:ind w:left="1440" w:firstLine="720"/>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w:t>
      </w:r>
      <w:proofErr w:type="gramStart"/>
      <w:r w:rsidRPr="00D622CA">
        <w:rPr>
          <w:rFonts w:ascii="Times New Roman" w:eastAsia="Times New Roman" w:hAnsi="Times New Roman" w:cs="Times New Roman"/>
          <w:sz w:val="27"/>
          <w:szCs w:val="27"/>
          <w:lang w:eastAsia="ru-RU"/>
        </w:rPr>
        <w:t xml:space="preserve">қолы)   </w:t>
      </w:r>
      <w:proofErr w:type="gramEnd"/>
      <w:r w:rsidRPr="00D622CA">
        <w:rPr>
          <w:rFonts w:ascii="Times New Roman" w:eastAsia="Times New Roman" w:hAnsi="Times New Roman" w:cs="Times New Roman"/>
          <w:sz w:val="27"/>
          <w:szCs w:val="27"/>
          <w:lang w:eastAsia="ru-RU"/>
        </w:rPr>
        <w:t>                     (тегі,аты-жөні) (күні)</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Таныстық: ________________________________________________________________</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(баланы (балаларды) отбасына қабылдауға тілек білдірген тұлғалардың Т.А.Ә</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(бар болған жағдайда), күні, қолы)</w:t>
      </w:r>
    </w:p>
    <w:p w:rsidR="00083A54" w:rsidRDefault="00083A54" w:rsidP="00083A54">
      <w:pPr>
        <w:spacing w:after="360" w:line="240" w:lineRule="auto"/>
        <w:ind w:left="6240"/>
        <w:jc w:val="right"/>
        <w:rPr>
          <w:rFonts w:ascii="Times New Roman" w:eastAsia="Times New Roman" w:hAnsi="Times New Roman" w:cs="Times New Roman"/>
          <w:sz w:val="27"/>
          <w:szCs w:val="27"/>
          <w:lang w:eastAsia="ru-RU"/>
        </w:rPr>
      </w:pPr>
      <w:bookmarkStart w:id="31" w:name="94"/>
      <w:bookmarkEnd w:id="31"/>
    </w:p>
    <w:p w:rsidR="00083A54" w:rsidRDefault="00083A54" w:rsidP="00083A54">
      <w:pPr>
        <w:spacing w:after="360" w:line="240" w:lineRule="auto"/>
        <w:ind w:left="6240"/>
        <w:jc w:val="right"/>
        <w:rPr>
          <w:rFonts w:ascii="Times New Roman" w:eastAsia="Times New Roman" w:hAnsi="Times New Roman" w:cs="Times New Roman"/>
          <w:sz w:val="27"/>
          <w:szCs w:val="27"/>
          <w:lang w:eastAsia="ru-RU"/>
        </w:rPr>
      </w:pPr>
    </w:p>
    <w:p w:rsidR="00083A54" w:rsidRDefault="00083A54" w:rsidP="00083A54">
      <w:pPr>
        <w:spacing w:after="360" w:line="240" w:lineRule="auto"/>
        <w:ind w:left="6240"/>
        <w:jc w:val="right"/>
        <w:rPr>
          <w:rFonts w:ascii="Times New Roman" w:eastAsia="Times New Roman" w:hAnsi="Times New Roman" w:cs="Times New Roman"/>
          <w:sz w:val="27"/>
          <w:szCs w:val="27"/>
          <w:lang w:eastAsia="ru-RU"/>
        </w:rPr>
      </w:pPr>
    </w:p>
    <w:p w:rsidR="00083A54" w:rsidRDefault="00083A54" w:rsidP="00083A54">
      <w:pPr>
        <w:spacing w:after="360" w:line="240" w:lineRule="auto"/>
        <w:ind w:left="6240"/>
        <w:jc w:val="right"/>
        <w:rPr>
          <w:rFonts w:ascii="Times New Roman" w:eastAsia="Times New Roman" w:hAnsi="Times New Roman" w:cs="Times New Roman"/>
          <w:sz w:val="27"/>
          <w:szCs w:val="27"/>
          <w:lang w:eastAsia="ru-RU"/>
        </w:rPr>
      </w:pPr>
    </w:p>
    <w:p w:rsidR="00083A54" w:rsidRDefault="00083A54" w:rsidP="00083A54">
      <w:pPr>
        <w:spacing w:after="360" w:line="240" w:lineRule="auto"/>
        <w:ind w:left="6240"/>
        <w:jc w:val="right"/>
        <w:rPr>
          <w:rFonts w:ascii="Times New Roman" w:eastAsia="Times New Roman" w:hAnsi="Times New Roman" w:cs="Times New Roman"/>
          <w:sz w:val="27"/>
          <w:szCs w:val="27"/>
          <w:lang w:eastAsia="ru-RU"/>
        </w:rPr>
      </w:pPr>
    </w:p>
    <w:p w:rsidR="00083A54" w:rsidRDefault="00083A54" w:rsidP="00083A54">
      <w:pPr>
        <w:spacing w:after="360" w:line="240" w:lineRule="auto"/>
        <w:ind w:left="6240"/>
        <w:jc w:val="right"/>
        <w:rPr>
          <w:rFonts w:ascii="Times New Roman" w:eastAsia="Times New Roman" w:hAnsi="Times New Roman" w:cs="Times New Roman"/>
          <w:sz w:val="27"/>
          <w:szCs w:val="27"/>
          <w:lang w:eastAsia="ru-RU"/>
        </w:rPr>
      </w:pPr>
    </w:p>
    <w:p w:rsidR="00083A54" w:rsidRDefault="00083A54" w:rsidP="00083A54">
      <w:pPr>
        <w:spacing w:after="360" w:line="240" w:lineRule="auto"/>
        <w:ind w:left="6240"/>
        <w:jc w:val="right"/>
        <w:rPr>
          <w:rFonts w:ascii="Times New Roman" w:eastAsia="Times New Roman" w:hAnsi="Times New Roman" w:cs="Times New Roman"/>
          <w:sz w:val="27"/>
          <w:szCs w:val="27"/>
          <w:lang w:eastAsia="ru-RU"/>
        </w:rPr>
      </w:pPr>
    </w:p>
    <w:p w:rsidR="00083A54" w:rsidRDefault="00083A54" w:rsidP="00083A54">
      <w:pPr>
        <w:spacing w:after="360" w:line="240" w:lineRule="auto"/>
        <w:ind w:left="6240"/>
        <w:jc w:val="right"/>
        <w:rPr>
          <w:rFonts w:ascii="Times New Roman" w:eastAsia="Times New Roman" w:hAnsi="Times New Roman" w:cs="Times New Roman"/>
          <w:sz w:val="27"/>
          <w:szCs w:val="27"/>
          <w:lang w:eastAsia="ru-RU"/>
        </w:rPr>
      </w:pPr>
    </w:p>
    <w:p w:rsidR="00083A54" w:rsidRDefault="00083A54" w:rsidP="00083A54">
      <w:pPr>
        <w:spacing w:after="360" w:line="240" w:lineRule="auto"/>
        <w:ind w:left="6240"/>
        <w:jc w:val="right"/>
        <w:rPr>
          <w:rFonts w:ascii="Times New Roman" w:eastAsia="Times New Roman" w:hAnsi="Times New Roman" w:cs="Times New Roman"/>
          <w:sz w:val="27"/>
          <w:szCs w:val="27"/>
          <w:lang w:eastAsia="ru-RU"/>
        </w:rPr>
      </w:pPr>
    </w:p>
    <w:p w:rsidR="00083A54" w:rsidRDefault="00083A54" w:rsidP="00083A54">
      <w:pPr>
        <w:spacing w:after="360" w:line="240" w:lineRule="auto"/>
        <w:ind w:left="6240"/>
        <w:jc w:val="right"/>
        <w:rPr>
          <w:rFonts w:ascii="Times New Roman" w:eastAsia="Times New Roman" w:hAnsi="Times New Roman" w:cs="Times New Roman"/>
          <w:sz w:val="27"/>
          <w:szCs w:val="27"/>
          <w:lang w:eastAsia="ru-RU"/>
        </w:rPr>
      </w:pPr>
    </w:p>
    <w:p w:rsidR="00083A54" w:rsidRDefault="00083A54" w:rsidP="00083A54">
      <w:pPr>
        <w:spacing w:after="360" w:line="240" w:lineRule="auto"/>
        <w:ind w:left="6240"/>
        <w:jc w:val="right"/>
        <w:rPr>
          <w:rFonts w:ascii="Times New Roman" w:eastAsia="Times New Roman" w:hAnsi="Times New Roman" w:cs="Times New Roman"/>
          <w:sz w:val="27"/>
          <w:szCs w:val="27"/>
          <w:lang w:eastAsia="ru-RU"/>
        </w:rPr>
      </w:pPr>
    </w:p>
    <w:p w:rsidR="00083A54" w:rsidRDefault="00083A54" w:rsidP="00083A54">
      <w:pPr>
        <w:spacing w:after="360" w:line="240" w:lineRule="auto"/>
        <w:ind w:left="6240"/>
        <w:jc w:val="right"/>
        <w:rPr>
          <w:rFonts w:ascii="Times New Roman" w:eastAsia="Times New Roman" w:hAnsi="Times New Roman" w:cs="Times New Roman"/>
          <w:sz w:val="27"/>
          <w:szCs w:val="27"/>
          <w:lang w:eastAsia="ru-RU"/>
        </w:rPr>
      </w:pPr>
    </w:p>
    <w:p w:rsidR="00083A54" w:rsidRDefault="00083A54" w:rsidP="00083A54">
      <w:pPr>
        <w:spacing w:after="360" w:line="240" w:lineRule="auto"/>
        <w:ind w:left="6240"/>
        <w:jc w:val="right"/>
        <w:rPr>
          <w:rFonts w:ascii="Times New Roman" w:eastAsia="Times New Roman" w:hAnsi="Times New Roman" w:cs="Times New Roman"/>
          <w:sz w:val="27"/>
          <w:szCs w:val="27"/>
          <w:lang w:eastAsia="ru-RU"/>
        </w:rPr>
      </w:pPr>
    </w:p>
    <w:p w:rsidR="00083A54" w:rsidRDefault="00083A54" w:rsidP="00083A54">
      <w:pPr>
        <w:spacing w:after="360" w:line="240" w:lineRule="auto"/>
        <w:ind w:left="6240"/>
        <w:jc w:val="right"/>
        <w:rPr>
          <w:rFonts w:ascii="Times New Roman" w:eastAsia="Times New Roman" w:hAnsi="Times New Roman" w:cs="Times New Roman"/>
          <w:sz w:val="27"/>
          <w:szCs w:val="27"/>
          <w:lang w:eastAsia="ru-RU"/>
        </w:rPr>
      </w:pPr>
    </w:p>
    <w:p w:rsidR="00083A54" w:rsidRDefault="00083A54" w:rsidP="00083A54">
      <w:pPr>
        <w:spacing w:after="360" w:line="240" w:lineRule="auto"/>
        <w:ind w:left="6240"/>
        <w:jc w:val="right"/>
        <w:rPr>
          <w:rFonts w:ascii="Times New Roman" w:eastAsia="Times New Roman" w:hAnsi="Times New Roman" w:cs="Times New Roman"/>
          <w:sz w:val="27"/>
          <w:szCs w:val="27"/>
          <w:lang w:eastAsia="ru-RU"/>
        </w:rPr>
      </w:pPr>
    </w:p>
    <w:p w:rsidR="00083A54" w:rsidRDefault="00083A54" w:rsidP="00083A54">
      <w:pPr>
        <w:spacing w:after="360" w:line="240" w:lineRule="auto"/>
        <w:ind w:left="6240"/>
        <w:jc w:val="right"/>
        <w:rPr>
          <w:rFonts w:ascii="Times New Roman" w:eastAsia="Times New Roman" w:hAnsi="Times New Roman" w:cs="Times New Roman"/>
          <w:sz w:val="27"/>
          <w:szCs w:val="27"/>
          <w:lang w:eastAsia="ru-RU"/>
        </w:rPr>
      </w:pPr>
    </w:p>
    <w:p w:rsidR="00083A54" w:rsidRDefault="00083A54" w:rsidP="00083A54">
      <w:pPr>
        <w:spacing w:after="360" w:line="240" w:lineRule="auto"/>
        <w:ind w:left="6240"/>
        <w:jc w:val="right"/>
        <w:rPr>
          <w:rFonts w:ascii="Times New Roman" w:eastAsia="Times New Roman" w:hAnsi="Times New Roman" w:cs="Times New Roman"/>
          <w:sz w:val="27"/>
          <w:szCs w:val="27"/>
          <w:lang w:eastAsia="ru-RU"/>
        </w:rPr>
      </w:pPr>
    </w:p>
    <w:p w:rsidR="00083A54" w:rsidRPr="00D622CA" w:rsidRDefault="00083A54" w:rsidP="00083A54">
      <w:pPr>
        <w:spacing w:after="360" w:line="240" w:lineRule="auto"/>
        <w:ind w:left="6240"/>
        <w:jc w:val="right"/>
        <w:rPr>
          <w:rFonts w:ascii="Times New Roman" w:eastAsia="Times New Roman" w:hAnsi="Times New Roman" w:cs="Times New Roman"/>
          <w:sz w:val="27"/>
          <w:szCs w:val="27"/>
          <w:lang w:eastAsia="ru-RU"/>
        </w:rPr>
      </w:pPr>
      <w:bookmarkStart w:id="32" w:name="_GoBack"/>
      <w:bookmarkEnd w:id="32"/>
      <w:r w:rsidRPr="00D622CA">
        <w:rPr>
          <w:rFonts w:ascii="Times New Roman" w:eastAsia="Times New Roman" w:hAnsi="Times New Roman" w:cs="Times New Roman"/>
          <w:sz w:val="27"/>
          <w:szCs w:val="27"/>
          <w:lang w:eastAsia="ru-RU"/>
        </w:rPr>
        <w:lastRenderedPageBreak/>
        <w:t>«Жетім балаға (жетім балаларға)</w:t>
      </w:r>
      <w:r w:rsidRPr="00D622CA">
        <w:rPr>
          <w:rFonts w:ascii="Times New Roman" w:eastAsia="Times New Roman" w:hAnsi="Times New Roman" w:cs="Times New Roman"/>
          <w:sz w:val="27"/>
          <w:szCs w:val="27"/>
          <w:lang w:eastAsia="ru-RU"/>
        </w:rPr>
        <w:br/>
        <w:t>және ата-анасының</w:t>
      </w:r>
      <w:r w:rsidRPr="00D622CA">
        <w:rPr>
          <w:rFonts w:ascii="Times New Roman" w:eastAsia="Times New Roman" w:hAnsi="Times New Roman" w:cs="Times New Roman"/>
          <w:sz w:val="27"/>
          <w:szCs w:val="27"/>
          <w:lang w:eastAsia="ru-RU"/>
        </w:rPr>
        <w:br/>
        <w:t>қамқорлығынсыз қалған балаға</w:t>
      </w:r>
      <w:r w:rsidRPr="00D622CA">
        <w:rPr>
          <w:rFonts w:ascii="Times New Roman" w:eastAsia="Times New Roman" w:hAnsi="Times New Roman" w:cs="Times New Roman"/>
          <w:sz w:val="27"/>
          <w:szCs w:val="27"/>
          <w:lang w:eastAsia="ru-RU"/>
        </w:rPr>
        <w:br/>
        <w:t>(балаларға) қамқоршылық</w:t>
      </w:r>
      <w:r w:rsidRPr="00D622CA">
        <w:rPr>
          <w:rFonts w:ascii="Times New Roman" w:eastAsia="Times New Roman" w:hAnsi="Times New Roman" w:cs="Times New Roman"/>
          <w:sz w:val="27"/>
          <w:szCs w:val="27"/>
          <w:lang w:eastAsia="ru-RU"/>
        </w:rPr>
        <w:br/>
        <w:t>немесе қорғаншылық белгілеу»</w:t>
      </w:r>
      <w:r w:rsidRPr="00D622CA">
        <w:rPr>
          <w:rFonts w:ascii="Times New Roman" w:eastAsia="Times New Roman" w:hAnsi="Times New Roman" w:cs="Times New Roman"/>
          <w:sz w:val="27"/>
          <w:szCs w:val="27"/>
          <w:lang w:eastAsia="ru-RU"/>
        </w:rPr>
        <w:br/>
        <w:t>мемлекеттік қызметті</w:t>
      </w:r>
      <w:r w:rsidRPr="00D622CA">
        <w:rPr>
          <w:rFonts w:ascii="Times New Roman" w:eastAsia="Times New Roman" w:hAnsi="Times New Roman" w:cs="Times New Roman"/>
          <w:sz w:val="27"/>
          <w:szCs w:val="27"/>
          <w:lang w:eastAsia="ru-RU"/>
        </w:rPr>
        <w:br/>
        <w:t>көрсету қағидаларына</w:t>
      </w:r>
      <w:r w:rsidRPr="00D622CA">
        <w:rPr>
          <w:rFonts w:ascii="Times New Roman" w:eastAsia="Times New Roman" w:hAnsi="Times New Roman" w:cs="Times New Roman"/>
          <w:sz w:val="27"/>
          <w:szCs w:val="27"/>
          <w:lang w:eastAsia="ru-RU"/>
        </w:rPr>
        <w:br/>
        <w:t>5-қосымша</w:t>
      </w:r>
    </w:p>
    <w:p w:rsidR="00083A54" w:rsidRPr="00D622CA" w:rsidRDefault="00083A54" w:rsidP="00083A54">
      <w:pPr>
        <w:spacing w:after="360" w:line="240" w:lineRule="auto"/>
        <w:ind w:left="6240"/>
        <w:jc w:val="center"/>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Нысан</w:t>
      </w:r>
    </w:p>
    <w:p w:rsidR="00083A54" w:rsidRPr="00D622CA" w:rsidRDefault="00083A54" w:rsidP="00083A54">
      <w:pPr>
        <w:spacing w:before="240" w:after="120" w:line="240" w:lineRule="auto"/>
        <w:jc w:val="center"/>
        <w:rPr>
          <w:rFonts w:ascii="Times New Roman" w:eastAsia="Times New Roman" w:hAnsi="Times New Roman" w:cs="Times New Roman"/>
          <w:sz w:val="27"/>
          <w:szCs w:val="27"/>
          <w:lang w:eastAsia="ru-RU"/>
        </w:rPr>
      </w:pPr>
      <w:bookmarkStart w:id="33" w:name="95"/>
      <w:bookmarkEnd w:id="33"/>
      <w:r w:rsidRPr="00D622CA">
        <w:rPr>
          <w:rFonts w:ascii="Times New Roman" w:eastAsia="Times New Roman" w:hAnsi="Times New Roman" w:cs="Times New Roman"/>
          <w:b/>
          <w:bCs/>
          <w:sz w:val="27"/>
          <w:szCs w:val="27"/>
          <w:lang w:eastAsia="ru-RU"/>
        </w:rPr>
        <w:t>Қорғаншылық немесе қамқоршылық белгілеу туралы бұйрығы</w:t>
      </w:r>
    </w:p>
    <w:p w:rsidR="00083A54" w:rsidRPr="00D622CA" w:rsidRDefault="00083A54" w:rsidP="00083A54">
      <w:pPr>
        <w:spacing w:before="240" w:after="120" w:line="240" w:lineRule="auto"/>
        <w:jc w:val="center"/>
        <w:rPr>
          <w:rFonts w:ascii="Times New Roman" w:eastAsia="Times New Roman" w:hAnsi="Times New Roman" w:cs="Times New Roman"/>
          <w:sz w:val="27"/>
          <w:szCs w:val="27"/>
          <w:lang w:eastAsia="ru-RU"/>
        </w:rPr>
      </w:pPr>
      <w:r w:rsidRPr="00D622CA">
        <w:rPr>
          <w:rFonts w:ascii="Times New Roman" w:eastAsia="Times New Roman" w:hAnsi="Times New Roman" w:cs="Times New Roman"/>
          <w:b/>
          <w:bCs/>
          <w:sz w:val="27"/>
          <w:szCs w:val="27"/>
          <w:lang w:eastAsia="ru-RU"/>
        </w:rPr>
        <w:t>________________________________</w:t>
      </w:r>
    </w:p>
    <w:p w:rsidR="00083A54" w:rsidRPr="00D622CA" w:rsidRDefault="00083A54" w:rsidP="00083A54">
      <w:pPr>
        <w:spacing w:before="240" w:after="120" w:line="240" w:lineRule="auto"/>
        <w:jc w:val="center"/>
        <w:rPr>
          <w:rFonts w:ascii="Times New Roman" w:eastAsia="Times New Roman" w:hAnsi="Times New Roman" w:cs="Times New Roman"/>
          <w:sz w:val="27"/>
          <w:szCs w:val="27"/>
          <w:lang w:eastAsia="ru-RU"/>
        </w:rPr>
      </w:pPr>
      <w:r w:rsidRPr="00D622CA">
        <w:rPr>
          <w:rFonts w:ascii="Times New Roman" w:eastAsia="Times New Roman" w:hAnsi="Times New Roman" w:cs="Times New Roman"/>
          <w:b/>
          <w:bCs/>
          <w:sz w:val="27"/>
          <w:szCs w:val="27"/>
          <w:lang w:eastAsia="ru-RU"/>
        </w:rPr>
        <w:t>(мекеменің атауы)</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 ____________ «___» __________ 20____ жыл</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«Неке (ерлі-зайыптылық) және отбасы туралы» 2011 жылғы 26 желтоқсандағы Қазақстан Республикасы Кодексінің </w:t>
      </w:r>
      <w:hyperlink r:id="rId70" w:anchor="261" w:history="1">
        <w:r w:rsidRPr="00D622CA">
          <w:rPr>
            <w:rFonts w:ascii="Times New Roman" w:eastAsia="Times New Roman" w:hAnsi="Times New Roman" w:cs="Times New Roman"/>
            <w:sz w:val="27"/>
            <w:szCs w:val="27"/>
            <w:lang w:eastAsia="ru-RU"/>
          </w:rPr>
          <w:t>119</w:t>
        </w:r>
      </w:hyperlink>
      <w:r w:rsidRPr="00D622CA">
        <w:rPr>
          <w:rFonts w:ascii="Times New Roman" w:eastAsia="Times New Roman" w:hAnsi="Times New Roman" w:cs="Times New Roman"/>
          <w:sz w:val="27"/>
          <w:szCs w:val="27"/>
          <w:lang w:eastAsia="ru-RU"/>
        </w:rPr>
        <w:t> және </w:t>
      </w:r>
      <w:hyperlink r:id="rId71" w:anchor="265" w:history="1">
        <w:r w:rsidRPr="00D622CA">
          <w:rPr>
            <w:rFonts w:ascii="Times New Roman" w:eastAsia="Times New Roman" w:hAnsi="Times New Roman" w:cs="Times New Roman"/>
            <w:sz w:val="27"/>
            <w:szCs w:val="27"/>
            <w:lang w:eastAsia="ru-RU"/>
          </w:rPr>
          <w:t>121-баптарына</w:t>
        </w:r>
      </w:hyperlink>
      <w:r w:rsidRPr="00D622CA">
        <w:rPr>
          <w:rFonts w:ascii="Times New Roman" w:eastAsia="Times New Roman" w:hAnsi="Times New Roman" w:cs="Times New Roman"/>
          <w:sz w:val="27"/>
          <w:szCs w:val="27"/>
          <w:lang w:eastAsia="ru-RU"/>
        </w:rPr>
        <w:t> сәйкес __________________________________________________ өтінішінің (Т.А.Ә. (бар болғанда) және ұсынылған құжаттарының негізінде </w:t>
      </w:r>
      <w:r w:rsidRPr="00D622CA">
        <w:rPr>
          <w:rFonts w:ascii="Times New Roman" w:eastAsia="Times New Roman" w:hAnsi="Times New Roman" w:cs="Times New Roman"/>
          <w:b/>
          <w:bCs/>
          <w:sz w:val="27"/>
          <w:szCs w:val="27"/>
          <w:lang w:eastAsia="ru-RU"/>
        </w:rPr>
        <w:t>БҰЙРАМЫН:</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1. Қосымшаға сәйкес жетім балаға (жетім балаларға) және ата-анасының қамқорлығынсыз қалған балаға (балаларға) қорғаншылық немесе қамқоршылық белгіленсін</w:t>
      </w:r>
    </w:p>
    <w:tbl>
      <w:tblPr>
        <w:tblW w:w="5000" w:type="pct"/>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4A0" w:firstRow="1" w:lastRow="0" w:firstColumn="1" w:lastColumn="0" w:noHBand="0" w:noVBand="1"/>
      </w:tblPr>
      <w:tblGrid>
        <w:gridCol w:w="746"/>
        <w:gridCol w:w="2664"/>
        <w:gridCol w:w="4899"/>
        <w:gridCol w:w="2023"/>
      </w:tblGrid>
      <w:tr w:rsidR="00083A54" w:rsidRPr="00D622CA" w:rsidTr="008E17A8">
        <w:trPr>
          <w:trHeight w:val="15"/>
        </w:trPr>
        <w:tc>
          <w:tcPr>
            <w:tcW w:w="350" w:type="pct"/>
            <w:tcBorders>
              <w:top w:val="single" w:sz="6" w:space="0" w:color="000000"/>
              <w:left w:val="single" w:sz="6" w:space="0" w:color="000000"/>
              <w:bottom w:val="single" w:sz="6" w:space="0" w:color="000000"/>
              <w:right w:val="single" w:sz="6" w:space="0" w:color="000000"/>
            </w:tcBorders>
            <w:hideMark/>
          </w:tcPr>
          <w:p w:rsidR="00083A54" w:rsidRPr="00D622CA" w:rsidRDefault="00083A54" w:rsidP="008E17A8">
            <w:pPr>
              <w:spacing w:after="0" w:line="240" w:lineRule="auto"/>
              <w:jc w:val="center"/>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Р/с №</w:t>
            </w:r>
          </w:p>
        </w:tc>
        <w:tc>
          <w:tcPr>
            <w:tcW w:w="1250" w:type="pct"/>
            <w:tcBorders>
              <w:top w:val="single" w:sz="6" w:space="0" w:color="000000"/>
              <w:left w:val="single" w:sz="6" w:space="0" w:color="000000"/>
              <w:bottom w:val="single" w:sz="6" w:space="0" w:color="000000"/>
              <w:right w:val="single" w:sz="6" w:space="0" w:color="000000"/>
            </w:tcBorders>
            <w:hideMark/>
          </w:tcPr>
          <w:p w:rsidR="00083A54" w:rsidRPr="00D622CA" w:rsidRDefault="00083A54" w:rsidP="008E17A8">
            <w:pPr>
              <w:spacing w:after="0" w:line="240" w:lineRule="auto"/>
              <w:jc w:val="center"/>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Қорғаншы (қамқоршы)</w:t>
            </w:r>
          </w:p>
        </w:tc>
        <w:tc>
          <w:tcPr>
            <w:tcW w:w="2300" w:type="pct"/>
            <w:tcBorders>
              <w:top w:val="single" w:sz="6" w:space="0" w:color="000000"/>
              <w:left w:val="single" w:sz="6" w:space="0" w:color="000000"/>
              <w:bottom w:val="single" w:sz="6" w:space="0" w:color="000000"/>
              <w:right w:val="single" w:sz="6" w:space="0" w:color="000000"/>
            </w:tcBorders>
            <w:hideMark/>
          </w:tcPr>
          <w:p w:rsidR="00083A54" w:rsidRPr="00D622CA" w:rsidRDefault="00083A54" w:rsidP="008E17A8">
            <w:pPr>
              <w:spacing w:after="0" w:line="240" w:lineRule="auto"/>
              <w:jc w:val="center"/>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Қорғаншылыққа алынатын бала</w:t>
            </w:r>
          </w:p>
        </w:tc>
        <w:tc>
          <w:tcPr>
            <w:tcW w:w="950" w:type="pct"/>
            <w:tcBorders>
              <w:top w:val="single" w:sz="6" w:space="0" w:color="000000"/>
              <w:left w:val="single" w:sz="6" w:space="0" w:color="000000"/>
              <w:bottom w:val="single" w:sz="6" w:space="0" w:color="000000"/>
              <w:right w:val="single" w:sz="6" w:space="0" w:color="000000"/>
            </w:tcBorders>
            <w:hideMark/>
          </w:tcPr>
          <w:p w:rsidR="00083A54" w:rsidRPr="00D622CA" w:rsidRDefault="00083A54" w:rsidP="008E17A8">
            <w:pPr>
              <w:spacing w:after="0" w:line="240" w:lineRule="auto"/>
              <w:jc w:val="center"/>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Қорғаншылықты және қамқоршылықты ресімдеу негізі</w:t>
            </w:r>
          </w:p>
        </w:tc>
      </w:tr>
      <w:tr w:rsidR="00083A54" w:rsidRPr="00D622CA" w:rsidTr="008E17A8">
        <w:trPr>
          <w:trHeight w:val="15"/>
        </w:trPr>
        <w:tc>
          <w:tcPr>
            <w:tcW w:w="350" w:type="pct"/>
            <w:tcBorders>
              <w:top w:val="single" w:sz="6" w:space="0" w:color="000000"/>
              <w:left w:val="single" w:sz="6" w:space="0" w:color="000000"/>
              <w:bottom w:val="single" w:sz="6" w:space="0" w:color="000000"/>
              <w:right w:val="single" w:sz="6" w:space="0" w:color="000000"/>
            </w:tcBorders>
            <w:hideMark/>
          </w:tcPr>
          <w:p w:rsidR="00083A54" w:rsidRPr="00D622CA" w:rsidRDefault="00083A54" w:rsidP="008E17A8">
            <w:pPr>
              <w:spacing w:after="0" w:line="240" w:lineRule="auto"/>
              <w:jc w:val="center"/>
              <w:rPr>
                <w:rFonts w:ascii="Times New Roman" w:eastAsia="Times New Roman" w:hAnsi="Times New Roman" w:cs="Times New Roman"/>
                <w:sz w:val="24"/>
                <w:szCs w:val="24"/>
                <w:lang w:eastAsia="ru-RU"/>
              </w:rPr>
            </w:pPr>
          </w:p>
        </w:tc>
        <w:tc>
          <w:tcPr>
            <w:tcW w:w="1250" w:type="pct"/>
            <w:tcBorders>
              <w:top w:val="single" w:sz="6" w:space="0" w:color="000000"/>
              <w:left w:val="single" w:sz="6" w:space="0" w:color="000000"/>
              <w:bottom w:val="single" w:sz="6" w:space="0" w:color="000000"/>
              <w:right w:val="single" w:sz="6" w:space="0" w:color="000000"/>
            </w:tcBorders>
            <w:hideMark/>
          </w:tcPr>
          <w:p w:rsidR="00083A54" w:rsidRPr="00D622CA" w:rsidRDefault="00083A54" w:rsidP="008E17A8">
            <w:pPr>
              <w:spacing w:after="0" w:line="240" w:lineRule="auto"/>
              <w:jc w:val="center"/>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Т.А.Ә. (бар болғанда)</w:t>
            </w:r>
          </w:p>
        </w:tc>
        <w:tc>
          <w:tcPr>
            <w:tcW w:w="2300" w:type="pct"/>
            <w:tcBorders>
              <w:top w:val="single" w:sz="6" w:space="0" w:color="000000"/>
              <w:left w:val="single" w:sz="6" w:space="0" w:color="000000"/>
              <w:bottom w:val="single" w:sz="6" w:space="0" w:color="000000"/>
              <w:right w:val="single" w:sz="6" w:space="0" w:color="000000"/>
            </w:tcBorders>
            <w:hideMark/>
          </w:tcPr>
          <w:p w:rsidR="00083A54" w:rsidRPr="00D622CA" w:rsidRDefault="00083A54" w:rsidP="008E17A8">
            <w:pPr>
              <w:spacing w:after="0" w:line="240" w:lineRule="auto"/>
              <w:jc w:val="center"/>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Қорғаншының (қамқоршының) Т.А.Ә. (бар болғанда), туған жылы</w:t>
            </w:r>
          </w:p>
        </w:tc>
        <w:tc>
          <w:tcPr>
            <w:tcW w:w="950" w:type="pct"/>
            <w:tcBorders>
              <w:top w:val="single" w:sz="6" w:space="0" w:color="000000"/>
              <w:left w:val="single" w:sz="6" w:space="0" w:color="000000"/>
              <w:bottom w:val="single" w:sz="6" w:space="0" w:color="000000"/>
              <w:right w:val="single" w:sz="6" w:space="0" w:color="000000"/>
            </w:tcBorders>
            <w:hideMark/>
          </w:tcPr>
          <w:p w:rsidR="00083A54" w:rsidRPr="00D622CA" w:rsidRDefault="00083A54" w:rsidP="008E17A8">
            <w:pPr>
              <w:spacing w:after="0" w:line="240" w:lineRule="auto"/>
              <w:jc w:val="center"/>
              <w:rPr>
                <w:rFonts w:ascii="Times New Roman" w:eastAsia="Times New Roman" w:hAnsi="Times New Roman" w:cs="Times New Roman"/>
                <w:sz w:val="24"/>
                <w:szCs w:val="24"/>
                <w:lang w:eastAsia="ru-RU"/>
              </w:rPr>
            </w:pPr>
          </w:p>
        </w:tc>
      </w:tr>
    </w:tbl>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2. Иелігіндегі тұрғын үйі _________________________ бекітілсін.</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_________________________________________________________ басшысы</w:t>
      </w:r>
    </w:p>
    <w:p w:rsidR="00083A54" w:rsidRPr="00D622CA" w:rsidRDefault="00083A54" w:rsidP="00083A54">
      <w:pPr>
        <w:spacing w:before="120" w:after="0" w:line="240" w:lineRule="auto"/>
        <w:ind w:left="1440" w:firstLine="720"/>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(мекеменің атауы)</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___________________________                        _____________</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w:t>
      </w:r>
      <w:proofErr w:type="gramStart"/>
      <w:r w:rsidRPr="00D622CA">
        <w:rPr>
          <w:rFonts w:ascii="Times New Roman" w:eastAsia="Times New Roman" w:hAnsi="Times New Roman" w:cs="Times New Roman"/>
          <w:sz w:val="27"/>
          <w:szCs w:val="27"/>
          <w:lang w:eastAsia="ru-RU"/>
        </w:rPr>
        <w:t>Т.А.Ә.(</w:t>
      </w:r>
      <w:proofErr w:type="gramEnd"/>
      <w:r w:rsidRPr="00D622CA">
        <w:rPr>
          <w:rFonts w:ascii="Times New Roman" w:eastAsia="Times New Roman" w:hAnsi="Times New Roman" w:cs="Times New Roman"/>
          <w:sz w:val="27"/>
          <w:szCs w:val="27"/>
          <w:lang w:eastAsia="ru-RU"/>
        </w:rPr>
        <w:t>бар болғанда))                                        (қолы)</w:t>
      </w:r>
    </w:p>
    <w:p w:rsidR="00083A54" w:rsidRPr="00D622CA" w:rsidRDefault="00083A54" w:rsidP="00083A54">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Мөрдің орны</w:t>
      </w:r>
    </w:p>
    <w:p w:rsidR="00272064" w:rsidRPr="00083A54" w:rsidRDefault="00272064" w:rsidP="00083A54"/>
    <w:sectPr w:rsidR="00272064" w:rsidRPr="00083A54" w:rsidSect="00170400">
      <w:headerReference w:type="default" r:id="rId72"/>
      <w:pgSz w:w="11906" w:h="16838"/>
      <w:pgMar w:top="567" w:right="707"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5F2E" w:rsidRDefault="00D95F2E" w:rsidP="00170400">
      <w:pPr>
        <w:spacing w:after="0" w:line="240" w:lineRule="auto"/>
      </w:pPr>
      <w:r>
        <w:separator/>
      </w:r>
    </w:p>
  </w:endnote>
  <w:endnote w:type="continuationSeparator" w:id="0">
    <w:p w:rsidR="00D95F2E" w:rsidRDefault="00D95F2E" w:rsidP="001704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5F2E" w:rsidRDefault="00D95F2E" w:rsidP="00170400">
      <w:pPr>
        <w:spacing w:after="0" w:line="240" w:lineRule="auto"/>
      </w:pPr>
      <w:r>
        <w:separator/>
      </w:r>
    </w:p>
  </w:footnote>
  <w:footnote w:type="continuationSeparator" w:id="0">
    <w:p w:rsidR="00D95F2E" w:rsidRDefault="00D95F2E" w:rsidP="001704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3659831"/>
      <w:docPartObj>
        <w:docPartGallery w:val="Page Numbers (Top of Page)"/>
        <w:docPartUnique/>
      </w:docPartObj>
    </w:sdtPr>
    <w:sdtEndPr/>
    <w:sdtContent>
      <w:p w:rsidR="00170400" w:rsidRDefault="00170400">
        <w:pPr>
          <w:pStyle w:val="a3"/>
          <w:jc w:val="center"/>
        </w:pPr>
        <w:r>
          <w:fldChar w:fldCharType="begin"/>
        </w:r>
        <w:r>
          <w:instrText>PAGE   \* MERGEFORMAT</w:instrText>
        </w:r>
        <w:r>
          <w:fldChar w:fldCharType="separate"/>
        </w:r>
        <w:r w:rsidR="00083A54">
          <w:rPr>
            <w:noProof/>
          </w:rPr>
          <w:t>14</w:t>
        </w:r>
        <w:r>
          <w:fldChar w:fldCharType="end"/>
        </w:r>
      </w:p>
    </w:sdtContent>
  </w:sdt>
  <w:p w:rsidR="00170400" w:rsidRDefault="0017040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87C"/>
    <w:rsid w:val="00083A54"/>
    <w:rsid w:val="00170400"/>
    <w:rsid w:val="00272064"/>
    <w:rsid w:val="007C087C"/>
    <w:rsid w:val="00A848F0"/>
    <w:rsid w:val="00D95F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9DC6C"/>
  <w15:chartTrackingRefBased/>
  <w15:docId w15:val="{F47C01FD-77A5-48F2-8E85-F1A050374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A5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040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70400"/>
  </w:style>
  <w:style w:type="paragraph" w:styleId="a5">
    <w:name w:val="footer"/>
    <w:basedOn w:val="a"/>
    <w:link w:val="a6"/>
    <w:uiPriority w:val="99"/>
    <w:unhideWhenUsed/>
    <w:rsid w:val="0017040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704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npl:K940001000_" TargetMode="External"/><Relationship Id="rId21" Type="http://schemas.openxmlformats.org/officeDocument/2006/relationships/hyperlink" Target="npl:V15D0010173" TargetMode="External"/><Relationship Id="rId42" Type="http://schemas.openxmlformats.org/officeDocument/2006/relationships/hyperlink" Target="npl:V2000020478" TargetMode="External"/><Relationship Id="rId47" Type="http://schemas.openxmlformats.org/officeDocument/2006/relationships/hyperlink" Target="npl:V15D0010173" TargetMode="External"/><Relationship Id="rId63" Type="http://schemas.openxmlformats.org/officeDocument/2006/relationships/hyperlink" Target="npl:K1100000518" TargetMode="External"/><Relationship Id="rId68" Type="http://schemas.openxmlformats.org/officeDocument/2006/relationships/hyperlink" Target="npl:V1300008560" TargetMode="External"/><Relationship Id="rId2" Type="http://schemas.openxmlformats.org/officeDocument/2006/relationships/settings" Target="settings.xml"/><Relationship Id="rId16" Type="http://schemas.openxmlformats.org/officeDocument/2006/relationships/hyperlink" Target="npa:V2000020478" TargetMode="External"/><Relationship Id="rId29" Type="http://schemas.openxmlformats.org/officeDocument/2006/relationships/hyperlink" Target="npl:P1300000684" TargetMode="External"/><Relationship Id="rId11" Type="http://schemas.openxmlformats.org/officeDocument/2006/relationships/hyperlink" Target="npl:P070000406_" TargetMode="External"/><Relationship Id="rId24" Type="http://schemas.openxmlformats.org/officeDocument/2006/relationships/hyperlink" Target="npl:Z970000126_" TargetMode="External"/><Relationship Id="rId32" Type="http://schemas.openxmlformats.org/officeDocument/2006/relationships/hyperlink" Target="npl:U1900000074" TargetMode="External"/><Relationship Id="rId37" Type="http://schemas.openxmlformats.org/officeDocument/2006/relationships/hyperlink" Target="npl:V1600013248" TargetMode="External"/><Relationship Id="rId40" Type="http://schemas.openxmlformats.org/officeDocument/2006/relationships/hyperlink" Target="npl:K1500000414" TargetMode="External"/><Relationship Id="rId45" Type="http://schemas.openxmlformats.org/officeDocument/2006/relationships/hyperlink" Target="npl:V1500011304" TargetMode="External"/><Relationship Id="rId53" Type="http://schemas.openxmlformats.org/officeDocument/2006/relationships/hyperlink" Target="npl:V1500012953" TargetMode="External"/><Relationship Id="rId58" Type="http://schemas.openxmlformats.org/officeDocument/2006/relationships/hyperlink" Target="npl:V1500012127" TargetMode="External"/><Relationship Id="rId66" Type="http://schemas.openxmlformats.org/officeDocument/2006/relationships/hyperlink" Target="npa:K1100000518" TargetMode="External"/><Relationship Id="rId74" Type="http://schemas.openxmlformats.org/officeDocument/2006/relationships/theme" Target="theme/theme1.xml"/><Relationship Id="rId5" Type="http://schemas.openxmlformats.org/officeDocument/2006/relationships/endnotes" Target="endnotes.xml"/><Relationship Id="rId61" Type="http://schemas.openxmlformats.org/officeDocument/2006/relationships/hyperlink" Target="npl:V15D0010173" TargetMode="External"/><Relationship Id="rId19" Type="http://schemas.openxmlformats.org/officeDocument/2006/relationships/hyperlink" Target="npl:V15D0010173" TargetMode="External"/><Relationship Id="rId14" Type="http://schemas.openxmlformats.org/officeDocument/2006/relationships/hyperlink" Target="npl:Z030000370_" TargetMode="External"/><Relationship Id="rId22" Type="http://schemas.openxmlformats.org/officeDocument/2006/relationships/hyperlink" Target="npl:V2000020674" TargetMode="External"/><Relationship Id="rId27" Type="http://schemas.openxmlformats.org/officeDocument/2006/relationships/hyperlink" Target="npa:V2000020478" TargetMode="External"/><Relationship Id="rId30" Type="http://schemas.openxmlformats.org/officeDocument/2006/relationships/hyperlink" Target="npl:V1300008560" TargetMode="External"/><Relationship Id="rId35" Type="http://schemas.openxmlformats.org/officeDocument/2006/relationships/hyperlink" Target="npa:Z1300000088" TargetMode="External"/><Relationship Id="rId43" Type="http://schemas.openxmlformats.org/officeDocument/2006/relationships/hyperlink" Target="npl:Z1300000073" TargetMode="External"/><Relationship Id="rId48" Type="http://schemas.openxmlformats.org/officeDocument/2006/relationships/hyperlink" Target="npl:V15D0010173" TargetMode="External"/><Relationship Id="rId56" Type="http://schemas.openxmlformats.org/officeDocument/2006/relationships/hyperlink" Target="npl:V1600013195" TargetMode="External"/><Relationship Id="rId64" Type="http://schemas.openxmlformats.org/officeDocument/2006/relationships/hyperlink" Target="npl:K1100000518" TargetMode="External"/><Relationship Id="rId69" Type="http://schemas.openxmlformats.org/officeDocument/2006/relationships/hyperlink" Target="npa:Z1300000088" TargetMode="External"/><Relationship Id="rId8" Type="http://schemas.openxmlformats.org/officeDocument/2006/relationships/hyperlink" Target="npl:Z1300000088" TargetMode="External"/><Relationship Id="rId51" Type="http://schemas.openxmlformats.org/officeDocument/2006/relationships/hyperlink" Target="npl:K940001000_" TargetMode="External"/><Relationship Id="rId72" Type="http://schemas.openxmlformats.org/officeDocument/2006/relationships/header" Target="header1.xml"/><Relationship Id="rId3" Type="http://schemas.openxmlformats.org/officeDocument/2006/relationships/webSettings" Target="webSettings.xml"/><Relationship Id="rId12" Type="http://schemas.openxmlformats.org/officeDocument/2006/relationships/hyperlink" Target="npl:V2000020478" TargetMode="External"/><Relationship Id="rId17" Type="http://schemas.openxmlformats.org/officeDocument/2006/relationships/hyperlink" Target="npa:V2000020478" TargetMode="External"/><Relationship Id="rId25" Type="http://schemas.openxmlformats.org/officeDocument/2006/relationships/hyperlink" Target="npl:Z1500000418" TargetMode="External"/><Relationship Id="rId33" Type="http://schemas.openxmlformats.org/officeDocument/2006/relationships/hyperlink" Target="npl:Z000000107_" TargetMode="External"/><Relationship Id="rId38" Type="http://schemas.openxmlformats.org/officeDocument/2006/relationships/hyperlink" Target="npl:Z1500000418" TargetMode="External"/><Relationship Id="rId46" Type="http://schemas.openxmlformats.org/officeDocument/2006/relationships/hyperlink" Target="npl:V15D0010173" TargetMode="External"/><Relationship Id="rId59" Type="http://schemas.openxmlformats.org/officeDocument/2006/relationships/hyperlink" Target="npl:V1500011304" TargetMode="External"/><Relationship Id="rId67" Type="http://schemas.openxmlformats.org/officeDocument/2006/relationships/hyperlink" Target="npl:V1600013324" TargetMode="External"/><Relationship Id="rId20" Type="http://schemas.openxmlformats.org/officeDocument/2006/relationships/hyperlink" Target="npl:V1500010764" TargetMode="External"/><Relationship Id="rId41" Type="http://schemas.openxmlformats.org/officeDocument/2006/relationships/hyperlink" Target="npl:K1500000414" TargetMode="External"/><Relationship Id="rId54" Type="http://schemas.openxmlformats.org/officeDocument/2006/relationships/hyperlink" Target="npl:V1500010764" TargetMode="External"/><Relationship Id="rId62" Type="http://schemas.openxmlformats.org/officeDocument/2006/relationships/hyperlink" Target="npl:K1100000518" TargetMode="External"/><Relationship Id="rId70" Type="http://schemas.openxmlformats.org/officeDocument/2006/relationships/hyperlink" Target="npa:K1100000518" TargetMode="External"/><Relationship Id="rId1" Type="http://schemas.openxmlformats.org/officeDocument/2006/relationships/styles" Target="styles.xml"/><Relationship Id="rId6" Type="http://schemas.openxmlformats.org/officeDocument/2006/relationships/hyperlink" Target="npa:Z1300000088" TargetMode="External"/><Relationship Id="rId15" Type="http://schemas.openxmlformats.org/officeDocument/2006/relationships/hyperlink" Target="npa:V2000020478" TargetMode="External"/><Relationship Id="rId23" Type="http://schemas.openxmlformats.org/officeDocument/2006/relationships/hyperlink" Target="npl:V1200007586" TargetMode="External"/><Relationship Id="rId28" Type="http://schemas.openxmlformats.org/officeDocument/2006/relationships/hyperlink" Target="npa:V2000020478" TargetMode="External"/><Relationship Id="rId36" Type="http://schemas.openxmlformats.org/officeDocument/2006/relationships/hyperlink" Target="npl:K1500000377" TargetMode="External"/><Relationship Id="rId49" Type="http://schemas.openxmlformats.org/officeDocument/2006/relationships/hyperlink" Target="npl:K1100000518" TargetMode="External"/><Relationship Id="rId57" Type="http://schemas.openxmlformats.org/officeDocument/2006/relationships/hyperlink" Target="npl:V2000020478" TargetMode="External"/><Relationship Id="rId10" Type="http://schemas.openxmlformats.org/officeDocument/2006/relationships/hyperlink" Target="npl:V1300008560" TargetMode="External"/><Relationship Id="rId31" Type="http://schemas.openxmlformats.org/officeDocument/2006/relationships/hyperlink" Target="npl:V2000020478" TargetMode="External"/><Relationship Id="rId44" Type="http://schemas.openxmlformats.org/officeDocument/2006/relationships/hyperlink" Target="npl:V1500012127" TargetMode="External"/><Relationship Id="rId52" Type="http://schemas.openxmlformats.org/officeDocument/2006/relationships/hyperlink" Target="npl:K940001000_" TargetMode="External"/><Relationship Id="rId60" Type="http://schemas.openxmlformats.org/officeDocument/2006/relationships/hyperlink" Target="npl:V15D0010173" TargetMode="External"/><Relationship Id="rId65" Type="http://schemas.openxmlformats.org/officeDocument/2006/relationships/hyperlink" Target="npa:K1400000231" TargetMode="External"/><Relationship Id="rId7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npl:P1600000039" TargetMode="External"/><Relationship Id="rId13" Type="http://schemas.openxmlformats.org/officeDocument/2006/relationships/hyperlink" Target="npl:Z1500000418" TargetMode="External"/><Relationship Id="rId18" Type="http://schemas.openxmlformats.org/officeDocument/2006/relationships/hyperlink" Target="npl:Z1300000073" TargetMode="External"/><Relationship Id="rId39" Type="http://schemas.openxmlformats.org/officeDocument/2006/relationships/hyperlink" Target="npl:V2000020478" TargetMode="External"/><Relationship Id="rId34" Type="http://schemas.openxmlformats.org/officeDocument/2006/relationships/hyperlink" Target="npl:Z070000221_" TargetMode="External"/><Relationship Id="rId50" Type="http://schemas.openxmlformats.org/officeDocument/2006/relationships/hyperlink" Target="npl:K940001000_" TargetMode="External"/><Relationship Id="rId55" Type="http://schemas.openxmlformats.org/officeDocument/2006/relationships/hyperlink" Target="npl:V2000020507" TargetMode="External"/><Relationship Id="rId7" Type="http://schemas.openxmlformats.org/officeDocument/2006/relationships/hyperlink" Target="npl:V1600013248" TargetMode="External"/><Relationship Id="rId71" Type="http://schemas.openxmlformats.org/officeDocument/2006/relationships/hyperlink" Target="npa:K11000005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5032</Words>
  <Characters>28686</Characters>
  <Application>Microsoft Office Word</Application>
  <DocSecurity>0</DocSecurity>
  <Lines>239</Lines>
  <Paragraphs>67</Paragraphs>
  <ScaleCrop>false</ScaleCrop>
  <Company>HP Inc.</Company>
  <LinksUpToDate>false</LinksUpToDate>
  <CharactersWithSpaces>33651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3</cp:revision>
  <dcterms:created xsi:type="dcterms:W3CDTF">2020-10-20T11:47:00Z</dcterms:created>
  <dcterms:modified xsi:type="dcterms:W3CDTF">2020-10-20T11:52:00Z</dcterms:modified>
</cp:coreProperties>
</file>